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DFC4" w14:textId="77777777" w:rsidR="000769A2" w:rsidRDefault="00DC4700" w:rsidP="00313716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OBAVIJEST O POSTOJANJU SUKOBA INTERESA SUKLADNO ČLANKU 80. ZAKONA O JAVNOJ NABAVI („NARODNE NOVINE“, BR. 120/16</w:t>
      </w:r>
      <w:r w:rsidR="00E03622">
        <w:rPr>
          <w:rFonts w:ascii="Times New Roman" w:hAnsi="Times New Roman"/>
          <w:b/>
          <w:bCs/>
          <w:sz w:val="18"/>
          <w:szCs w:val="18"/>
        </w:rPr>
        <w:t>, 114/22</w:t>
      </w:r>
      <w:r>
        <w:rPr>
          <w:rFonts w:ascii="Times New Roman" w:hAnsi="Times New Roman"/>
          <w:b/>
          <w:bCs/>
          <w:sz w:val="18"/>
          <w:szCs w:val="18"/>
        </w:rPr>
        <w:t xml:space="preserve">) </w:t>
      </w:r>
    </w:p>
    <w:p w14:paraId="7F0B6AB8" w14:textId="77777777" w:rsidR="000769A2" w:rsidRDefault="000769A2" w:rsidP="0031371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740A133F" w14:textId="77777777" w:rsidR="000769A2" w:rsidRDefault="000769A2" w:rsidP="0031371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41914236" w14:textId="77777777" w:rsidR="000769A2" w:rsidRDefault="000769A2" w:rsidP="00313716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7CA5E1DD" w14:textId="77777777" w:rsidR="000769A2" w:rsidRDefault="000769A2" w:rsidP="00313716">
      <w:pPr>
        <w:spacing w:line="360" w:lineRule="auto"/>
        <w:jc w:val="center"/>
        <w:rPr>
          <w:rFonts w:hint="eastAsia"/>
          <w:b/>
          <w:bCs/>
        </w:rPr>
      </w:pPr>
    </w:p>
    <w:p w14:paraId="02D6C9BC" w14:textId="77777777" w:rsidR="000769A2" w:rsidRDefault="00DC4700" w:rsidP="00313716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OBAVIJEST O POSTOJANJU SUKOBA INTERESA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05DAE3" w14:textId="77777777" w:rsidR="000769A2" w:rsidRDefault="000769A2" w:rsidP="00313716">
      <w:pPr>
        <w:spacing w:line="360" w:lineRule="auto"/>
        <w:jc w:val="center"/>
        <w:rPr>
          <w:rFonts w:ascii="Times New Roman" w:hAnsi="Times New Roman"/>
        </w:rPr>
      </w:pPr>
    </w:p>
    <w:p w14:paraId="4CAAE2AD" w14:textId="77777777" w:rsidR="000769A2" w:rsidRDefault="000769A2" w:rsidP="00313716">
      <w:pPr>
        <w:spacing w:line="360" w:lineRule="auto"/>
        <w:jc w:val="center"/>
        <w:rPr>
          <w:rFonts w:ascii="Times New Roman" w:hAnsi="Times New Roman"/>
        </w:rPr>
      </w:pPr>
    </w:p>
    <w:p w14:paraId="52C6D7C3" w14:textId="77777777" w:rsidR="000769A2" w:rsidRDefault="000769A2" w:rsidP="00313716">
      <w:pPr>
        <w:spacing w:line="360" w:lineRule="auto"/>
        <w:jc w:val="center"/>
        <w:rPr>
          <w:rFonts w:ascii="Times New Roman" w:hAnsi="Times New Roman"/>
        </w:rPr>
      </w:pPr>
    </w:p>
    <w:p w14:paraId="315024FD" w14:textId="77777777" w:rsidR="000769A2" w:rsidRDefault="00DC4700" w:rsidP="00313716">
      <w:pPr>
        <w:spacing w:before="57" w:after="57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80. Zakona o javnoj nabavi („Narodne novine“, br. 120/16</w:t>
      </w:r>
      <w:r w:rsidR="00A261D7">
        <w:rPr>
          <w:rFonts w:ascii="Times New Roman" w:hAnsi="Times New Roman"/>
          <w:sz w:val="22"/>
          <w:szCs w:val="22"/>
        </w:rPr>
        <w:t>. 114/22</w:t>
      </w:r>
      <w:r>
        <w:rPr>
          <w:rFonts w:ascii="Times New Roman" w:hAnsi="Times New Roman"/>
          <w:sz w:val="22"/>
          <w:szCs w:val="22"/>
        </w:rPr>
        <w:t xml:space="preserve">), predstavnici </w:t>
      </w:r>
      <w:r w:rsidR="00FB4674">
        <w:rPr>
          <w:rFonts w:ascii="Times New Roman" w:hAnsi="Times New Roman"/>
          <w:sz w:val="22"/>
          <w:szCs w:val="22"/>
        </w:rPr>
        <w:t>Osnovne škole Davorina Trstenjaka Hrvatska Kostajnica</w:t>
      </w:r>
      <w:r>
        <w:rPr>
          <w:rFonts w:ascii="Times New Roman" w:hAnsi="Times New Roman"/>
          <w:sz w:val="22"/>
          <w:szCs w:val="22"/>
        </w:rPr>
        <w:t xml:space="preserve"> kao javnog naručitelja potpisali su izjave o postojanju sukoba interesa, temeljem kojih </w:t>
      </w:r>
      <w:r w:rsidR="00FB4674">
        <w:rPr>
          <w:rFonts w:ascii="Times New Roman" w:hAnsi="Times New Roman"/>
          <w:sz w:val="22"/>
          <w:szCs w:val="22"/>
        </w:rPr>
        <w:t>Osnovna škola Davorina Trstenjaka Hrvatska Kostajnica</w:t>
      </w:r>
      <w:r>
        <w:rPr>
          <w:rFonts w:ascii="Times New Roman" w:hAnsi="Times New Roman"/>
          <w:sz w:val="22"/>
          <w:szCs w:val="22"/>
        </w:rPr>
        <w:t xml:space="preserve"> kao javni naručitelj </w:t>
      </w:r>
      <w:r w:rsidR="009C28EF">
        <w:rPr>
          <w:rFonts w:ascii="Times New Roman" w:hAnsi="Times New Roman"/>
          <w:sz w:val="22"/>
          <w:szCs w:val="22"/>
        </w:rPr>
        <w:t>ne smije</w:t>
      </w:r>
      <w:r w:rsidR="00FB4674">
        <w:rPr>
          <w:rFonts w:ascii="Times New Roman" w:hAnsi="Times New Roman"/>
          <w:sz w:val="22"/>
          <w:szCs w:val="22"/>
        </w:rPr>
        <w:t xml:space="preserve"> ne smije</w:t>
      </w:r>
      <w:r>
        <w:rPr>
          <w:rFonts w:ascii="Times New Roman" w:hAnsi="Times New Roman"/>
          <w:sz w:val="22"/>
          <w:szCs w:val="22"/>
        </w:rPr>
        <w:t xml:space="preserve"> sklapati Ugovore o javnoj nabavi odnosno Okvirne sporazume, u smislu čla</w:t>
      </w:r>
      <w:r w:rsidR="009C28EF">
        <w:rPr>
          <w:rFonts w:ascii="Times New Roman" w:hAnsi="Times New Roman"/>
          <w:sz w:val="22"/>
          <w:szCs w:val="22"/>
        </w:rPr>
        <w:t xml:space="preserve">nka 76. Zakona o javnoj nabavi, s sljedećim gospodarskim subjektima: </w:t>
      </w:r>
    </w:p>
    <w:p w14:paraId="2588DACD" w14:textId="77777777" w:rsidR="007805CE" w:rsidRPr="007805CE" w:rsidRDefault="007805CE" w:rsidP="007805CE">
      <w:pPr>
        <w:pStyle w:val="Odlomakpopisa"/>
        <w:numPr>
          <w:ilvl w:val="0"/>
          <w:numId w:val="1"/>
        </w:numPr>
        <w:spacing w:before="360" w:line="360" w:lineRule="auto"/>
        <w:jc w:val="both"/>
        <w:rPr>
          <w:rFonts w:ascii="Times New Roman" w:hAnsi="Times New Roman" w:cs="Times New Roman"/>
        </w:rPr>
      </w:pPr>
      <w:proofErr w:type="spellStart"/>
      <w:r w:rsidRPr="007805CE">
        <w:rPr>
          <w:rFonts w:ascii="Times New Roman" w:hAnsi="Times New Roman" w:hint="eastAsia"/>
          <w:sz w:val="22"/>
          <w:szCs w:val="22"/>
        </w:rPr>
        <w:t>Opg</w:t>
      </w:r>
      <w:proofErr w:type="spellEnd"/>
      <w:r w:rsidRPr="007805CE">
        <w:rPr>
          <w:rFonts w:ascii="Times New Roman" w:hAnsi="Times New Roman" w:hint="eastAsia"/>
          <w:sz w:val="22"/>
          <w:szCs w:val="22"/>
        </w:rPr>
        <w:t xml:space="preserve"> Darko </w:t>
      </w:r>
      <w:proofErr w:type="spellStart"/>
      <w:r w:rsidRPr="007805CE">
        <w:rPr>
          <w:rFonts w:ascii="Times New Roman" w:hAnsi="Times New Roman" w:hint="eastAsia"/>
          <w:sz w:val="22"/>
          <w:szCs w:val="22"/>
        </w:rPr>
        <w:t>Brnad</w:t>
      </w:r>
      <w:proofErr w:type="spellEnd"/>
      <w:r w:rsidRPr="007805CE">
        <w:rPr>
          <w:rFonts w:ascii="Times New Roman" w:hAnsi="Times New Roman" w:hint="eastAsia"/>
          <w:sz w:val="22"/>
          <w:szCs w:val="22"/>
        </w:rPr>
        <w:t>, MIBPG: 244183, Staza 20a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4043B87A" w14:textId="4D2F2AC6" w:rsidR="009C28EF" w:rsidRPr="007805CE" w:rsidRDefault="007805CE" w:rsidP="007805CE">
      <w:pPr>
        <w:pStyle w:val="Odlomakpopisa"/>
        <w:numPr>
          <w:ilvl w:val="0"/>
          <w:numId w:val="1"/>
        </w:numPr>
        <w:spacing w:before="360" w:line="360" w:lineRule="auto"/>
        <w:jc w:val="both"/>
        <w:rPr>
          <w:rFonts w:ascii="Times New Roman" w:hAnsi="Times New Roman" w:cs="Times New Roman"/>
        </w:rPr>
      </w:pPr>
      <w:r w:rsidRPr="007805CE">
        <w:rPr>
          <w:rFonts w:ascii="Times New Roman" w:hAnsi="Times New Roman" w:cs="Times New Roman"/>
        </w:rPr>
        <w:t>Ku</w:t>
      </w:r>
      <w:r w:rsidRPr="007805CE">
        <w:rPr>
          <w:rFonts w:ascii="Times New Roman" w:hAnsi="Times New Roman" w:cs="Times New Roman" w:hint="cs"/>
        </w:rPr>
        <w:t>ć</w:t>
      </w:r>
      <w:r w:rsidRPr="007805CE">
        <w:rPr>
          <w:rFonts w:ascii="Times New Roman" w:hAnsi="Times New Roman" w:cs="Times New Roman"/>
        </w:rPr>
        <w:t>a za odmor UNA, Stani</w:t>
      </w:r>
      <w:r w:rsidRPr="007805CE">
        <w:rPr>
          <w:rFonts w:ascii="Times New Roman" w:hAnsi="Times New Roman" w:cs="Times New Roman" w:hint="cs"/>
        </w:rPr>
        <w:t>ć</w:t>
      </w:r>
      <w:r w:rsidRPr="007805CE">
        <w:rPr>
          <w:rFonts w:ascii="Times New Roman" w:hAnsi="Times New Roman" w:cs="Times New Roman"/>
        </w:rPr>
        <w:t xml:space="preserve"> Polje 13, Dvor, OIB: 84247869137</w:t>
      </w:r>
    </w:p>
    <w:p w14:paraId="010904F4" w14:textId="77777777" w:rsidR="009C28EF" w:rsidRDefault="009C28EF" w:rsidP="00313716">
      <w:pPr>
        <w:spacing w:before="57" w:after="57" w:line="360" w:lineRule="auto"/>
        <w:jc w:val="both"/>
        <w:rPr>
          <w:rFonts w:ascii="Times New Roman" w:hAnsi="Times New Roman"/>
          <w:sz w:val="22"/>
          <w:szCs w:val="22"/>
        </w:rPr>
      </w:pPr>
    </w:p>
    <w:p w14:paraId="520FB5F1" w14:textId="77777777" w:rsidR="000769A2" w:rsidRDefault="000769A2" w:rsidP="0031371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FC3CC52" w14:textId="77777777" w:rsidR="000769A2" w:rsidRDefault="000769A2" w:rsidP="0031371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824F10" w14:textId="77777777" w:rsidR="009C28EF" w:rsidRPr="00FB4674" w:rsidRDefault="009C28EF" w:rsidP="0031371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9C28EF" w:rsidRPr="00FB467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738"/>
    <w:multiLevelType w:val="hybridMultilevel"/>
    <w:tmpl w:val="8522CF4E"/>
    <w:lvl w:ilvl="0" w:tplc="0ABC1ACC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9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769A2"/>
    <w:rsid w:val="001E425F"/>
    <w:rsid w:val="00313716"/>
    <w:rsid w:val="003951F7"/>
    <w:rsid w:val="007805CE"/>
    <w:rsid w:val="009C28EF"/>
    <w:rsid w:val="00A261D7"/>
    <w:rsid w:val="00CB0001"/>
    <w:rsid w:val="00DC4700"/>
    <w:rsid w:val="00E03622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CB84"/>
  <w15:docId w15:val="{031DFA24-212F-44EC-8241-9930DCA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rsid w:val="0031371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Marijana Mitrović</cp:lastModifiedBy>
  <cp:revision>2</cp:revision>
  <dcterms:created xsi:type="dcterms:W3CDTF">2025-05-29T07:07:00Z</dcterms:created>
  <dcterms:modified xsi:type="dcterms:W3CDTF">2025-05-29T07:07:00Z</dcterms:modified>
  <dc:language>hr-HR</dc:language>
</cp:coreProperties>
</file>