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3928745</wp:posOffset>
            </wp:positionH>
            <wp:positionV relativeFrom="paragraph">
              <wp:posOffset>116205</wp:posOffset>
            </wp:positionV>
            <wp:extent cx="1658620" cy="189293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1746250</wp:posOffset>
            </wp:positionH>
            <wp:positionV relativeFrom="paragraph">
              <wp:posOffset>539750</wp:posOffset>
            </wp:positionV>
            <wp:extent cx="2183130" cy="146939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-232410</wp:posOffset>
            </wp:positionH>
            <wp:positionV relativeFrom="paragraph">
              <wp:posOffset>292100</wp:posOffset>
            </wp:positionV>
            <wp:extent cx="2000250" cy="200025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>Kojim se prijevoznim sredstvom najviše voliš voziti? Zašto?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 xml:space="preserve">Poslušaj pjemu Tramvaj, auto vlak.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hyperlink r:id="rId5">
        <w:r>
          <w:rPr>
            <w:rStyle w:val="Internetskapoveznica"/>
            <w:color w:val="C9211E"/>
            <w:sz w:val="28"/>
            <w:szCs w:val="28"/>
          </w:rPr>
          <w:t>https://www.profil-klett.hr/sites/default/files/metodicki-kutak/03_24_track_24_0.mp3</w:t>
        </w:r>
      </w:hyperlink>
      <w:r>
        <w:rPr>
          <w:color w:val="C9211E"/>
          <w:sz w:val="28"/>
          <w:szCs w:val="28"/>
        </w:rPr>
        <w:t xml:space="preserve">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>Pokušaj ju naučiti pjevati uz matricu: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hyperlink r:id="rId6">
        <w:r>
          <w:rPr>
            <w:rStyle w:val="Internetskapoveznica"/>
            <w:color w:val="C9211E"/>
            <w:sz w:val="28"/>
            <w:szCs w:val="28"/>
          </w:rPr>
          <w:t>https://www.profil-klett.hr/sites/default/files/metodicki-kutak/03_25_track_25_0.mp3</w:t>
        </w:r>
      </w:hyperlink>
      <w:r>
        <w:rPr>
          <w:color w:val="C9211E"/>
          <w:sz w:val="28"/>
          <w:szCs w:val="28"/>
        </w:rPr>
        <w:t xml:space="preserve">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 xml:space="preserve">Kada naučiš riječi pjesme pokušaj ju pjevati i na ovaj način. Prvu kiticu pjevaj umjerenom brzinom. Drugu kiticu pjevaj sve brže – kao auto koji juri. Treću kiticu pjevaj od tišega prema glasnijem – kao vlak koji stiže iz daljine na odredište, prvo umjerenom brzinom, zatim sve brže i brže. Zaigraj pantomimu sa svojom obitelji. Sjeti se kako zvuče vozila čije zvukove si otkrivao u kvizu. Pokušaj imitirati zvuk automobila, bicikla, vlaka, brode, tramvaja…. Neka tvoji ukućani pokušaju pogoditi o kojem je vozilu riječ. Zvuk možeš prvo izvoditi sasvim tiho pa sve glasnije, da malo otežaš pogađanje.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>Prepoznaj zvuk vozila i pokušaj ti oponašati neko vozilo: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hyperlink r:id="rId7">
        <w:r>
          <w:rPr>
            <w:rStyle w:val="Internetskapoveznica"/>
            <w:color w:val="C9211E"/>
            <w:sz w:val="28"/>
            <w:szCs w:val="28"/>
          </w:rPr>
          <w:t>https://learningapps.org/watch?v=ppf7ry5vt20</w:t>
        </w:r>
      </w:hyperlink>
      <w:r>
        <w:rPr>
          <w:color w:val="C9211E"/>
          <w:sz w:val="28"/>
          <w:szCs w:val="28"/>
        </w:rPr>
        <w:t xml:space="preserve">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 xml:space="preserve">Poslušaj skladbu Lepe ti je, lepe ti je Zagorje zelene. To je tradicijska skladba Hrvatskog Zagorja POVEZNICA skladba: Lepe ti je, lepe ti je Zagorje zelene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hyperlink r:id="rId8">
        <w:r>
          <w:rPr>
            <w:rStyle w:val="Internetskapoveznica"/>
            <w:color w:val="C9211E"/>
            <w:sz w:val="28"/>
            <w:szCs w:val="28"/>
          </w:rPr>
          <w:t>https://www.profil-klett.hr/sites/default/files/metodicki-kutak/03_27_track_27_0.mp3</w:t>
        </w:r>
      </w:hyperlink>
      <w:r>
        <w:rPr>
          <w:color w:val="C9211E"/>
          <w:sz w:val="28"/>
          <w:szCs w:val="28"/>
        </w:rPr>
        <w:t xml:space="preserve">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  <w:t xml:space="preserve">Znaš li tko uz ženski zbor izvodi ovu skladbu? Tamburaški orkestar. </w:t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</w:r>
    </w:p>
    <w:p>
      <w:pPr>
        <w:pStyle w:val="Normal"/>
        <w:spacing w:before="0" w:after="160"/>
        <w:jc w:val="both"/>
        <w:rPr>
          <w:color w:val="C9211E"/>
          <w:sz w:val="28"/>
          <w:szCs w:val="28"/>
        </w:rPr>
      </w:pPr>
      <w:r>
        <w:rPr>
          <w:color w:val="C9211E"/>
          <w:sz w:val="28"/>
          <w:szCs w:val="28"/>
        </w:rPr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www.profil-klett.hr/sites/default/files/metodicki-kutak/03_24_track_24_0.mp3" TargetMode="External"/><Relationship Id="rId6" Type="http://schemas.openxmlformats.org/officeDocument/2006/relationships/hyperlink" Target="https://www.profil-klett.hr/sites/default/files/metodicki-kutak/03_25_track_25_0.mp3" TargetMode="External"/><Relationship Id="rId7" Type="http://schemas.openxmlformats.org/officeDocument/2006/relationships/hyperlink" Target="https://learningapps.org/watch?v=ppf7ry5vt20" TargetMode="External"/><Relationship Id="rId8" Type="http://schemas.openxmlformats.org/officeDocument/2006/relationships/hyperlink" Target="https://www.profil-klett.hr/sites/default/files/metodicki-kutak/03_27_track_27_0.mp3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LibreOffice/6.2.5.2$Windows_X86_64 LibreOffice_project/1ec314fa52f458adc18c4f025c545a4e8b22c159</Application>
  <Pages>2</Pages>
  <Words>164</Words>
  <Characters>1152</Characters>
  <CharactersWithSpaces>1315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2020-05-12T15:30:29Z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