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53F5" w:rsidRDefault="006A53F5" w:rsidP="00397CE7">
      <w:pPr>
        <w:pStyle w:val="Normal1"/>
        <w:rPr>
          <w:rFonts w:ascii="Arial" w:eastAsia="Comic Sans MS" w:hAnsi="Arial" w:cs="Arial"/>
          <w:sz w:val="22"/>
          <w:szCs w:val="22"/>
        </w:rPr>
      </w:pPr>
      <w:bookmarkStart w:id="0" w:name="_GoBack"/>
      <w:bookmarkEnd w:id="0"/>
    </w:p>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5703D6">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EA7112">
        <w:rPr>
          <w:rFonts w:ascii="Arial" w:eastAsia="Comic Sans MS" w:hAnsi="Arial" w:cs="Arial"/>
          <w:sz w:val="22"/>
          <w:szCs w:val="22"/>
        </w:rPr>
        <w:t xml:space="preserve">47/99, 35/08)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w:t>
      </w:r>
      <w:r w:rsidR="005703D6">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B11F1A">
        <w:rPr>
          <w:rFonts w:ascii="Arial" w:eastAsia="Comic Sans MS" w:hAnsi="Arial" w:cs="Arial"/>
          <w:sz w:val="22"/>
          <w:szCs w:val="22"/>
        </w:rPr>
        <w:t>Osnovne škole Davorina Trstenjaka, Hrvatska Kostajnica</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7014C2">
        <w:rPr>
          <w:rFonts w:ascii="Arial" w:eastAsia="Comic Sans MS" w:hAnsi="Arial" w:cs="Arial"/>
          <w:sz w:val="22"/>
          <w:szCs w:val="22"/>
        </w:rPr>
        <w:t xml:space="preserve"> Sisačko - moslavačke županije, KLASA:</w:t>
      </w:r>
      <w:r w:rsidR="005703D6">
        <w:rPr>
          <w:rFonts w:ascii="Arial" w:eastAsia="Comic Sans MS" w:hAnsi="Arial" w:cs="Arial"/>
          <w:sz w:val="22"/>
          <w:szCs w:val="22"/>
        </w:rPr>
        <w:t xml:space="preserve"> 012-03/19-01/39; U</w:t>
      </w:r>
      <w:r w:rsidR="007014C2">
        <w:rPr>
          <w:rFonts w:ascii="Arial" w:eastAsia="Comic Sans MS" w:hAnsi="Arial" w:cs="Arial"/>
          <w:sz w:val="22"/>
          <w:szCs w:val="22"/>
        </w:rPr>
        <w:t>RBROJ:</w:t>
      </w:r>
      <w:r w:rsidR="005703D6">
        <w:rPr>
          <w:rFonts w:ascii="Arial" w:eastAsia="Comic Sans MS" w:hAnsi="Arial" w:cs="Arial"/>
          <w:sz w:val="22"/>
          <w:szCs w:val="22"/>
        </w:rPr>
        <w:t xml:space="preserve"> 2176/01-02-19-2 od 5. ožujka 2019. godine</w:t>
      </w:r>
      <w:r w:rsidR="007014C2">
        <w:rPr>
          <w:rFonts w:ascii="Arial" w:eastAsia="Comic Sans MS" w:hAnsi="Arial" w:cs="Arial"/>
          <w:sz w:val="22"/>
          <w:szCs w:val="22"/>
        </w:rPr>
        <w:t xml:space="preserve"> </w:t>
      </w:r>
      <w:r w:rsidR="00D8326F">
        <w:rPr>
          <w:rFonts w:ascii="Arial" w:eastAsia="Comic Sans MS" w:hAnsi="Arial" w:cs="Arial"/>
          <w:sz w:val="22"/>
          <w:szCs w:val="22"/>
        </w:rPr>
        <w:t>dana</w:t>
      </w:r>
      <w:r w:rsidR="005703D6">
        <w:rPr>
          <w:rFonts w:ascii="Arial" w:eastAsia="Comic Sans MS" w:hAnsi="Arial" w:cs="Arial"/>
          <w:sz w:val="22"/>
          <w:szCs w:val="22"/>
        </w:rPr>
        <w:t xml:space="preserve"> 20. ožujka 2019. godine d</w:t>
      </w:r>
      <w:r w:rsidR="00D8326F">
        <w:rPr>
          <w:rFonts w:ascii="Arial" w:eastAsia="Comic Sans MS" w:hAnsi="Arial" w:cs="Arial"/>
          <w:sz w:val="22"/>
          <w:szCs w:val="22"/>
        </w:rPr>
        <w:t>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8B4058" w:rsidRPr="000004AD" w:rsidRDefault="008B4058">
      <w:pPr>
        <w:pStyle w:val="Normal1"/>
        <w:keepNext/>
        <w:jc w:val="center"/>
        <w:rPr>
          <w:rFonts w:ascii="Arial" w:hAnsi="Arial" w:cs="Arial"/>
          <w:sz w:val="22"/>
          <w:szCs w:val="22"/>
        </w:rPr>
      </w:pPr>
    </w:p>
    <w:p w:rsidR="008C7019" w:rsidRPr="00D12795" w:rsidRDefault="003F5FBA">
      <w:pPr>
        <w:pStyle w:val="Normal1"/>
        <w:keepNext/>
        <w:jc w:val="center"/>
        <w:rPr>
          <w:rFonts w:ascii="Arial" w:eastAsia="Comic Sans MS" w:hAnsi="Arial" w:cs="Arial"/>
          <w:sz w:val="28"/>
          <w:szCs w:val="28"/>
        </w:rPr>
      </w:pPr>
      <w:r w:rsidRPr="00D12795">
        <w:rPr>
          <w:rFonts w:ascii="Arial" w:eastAsia="Comic Sans MS" w:hAnsi="Arial" w:cs="Arial"/>
          <w:sz w:val="28"/>
          <w:szCs w:val="28"/>
        </w:rPr>
        <w:t>STATUT</w:t>
      </w:r>
      <w:r w:rsidR="00D12795" w:rsidRPr="00D12795">
        <w:rPr>
          <w:rFonts w:ascii="Arial" w:eastAsia="Comic Sans MS" w:hAnsi="Arial" w:cs="Arial"/>
          <w:sz w:val="28"/>
          <w:szCs w:val="28"/>
        </w:rPr>
        <w:t xml:space="preserve"> OSNOVNE ŠKOLE DAVORINA TRSTENJAKA</w:t>
      </w:r>
    </w:p>
    <w:p w:rsidR="00D12795" w:rsidRPr="00D12795" w:rsidRDefault="00D12795">
      <w:pPr>
        <w:pStyle w:val="Normal1"/>
        <w:keepNext/>
        <w:jc w:val="center"/>
        <w:rPr>
          <w:rFonts w:ascii="Arial" w:hAnsi="Arial" w:cs="Arial"/>
          <w:sz w:val="28"/>
          <w:szCs w:val="28"/>
        </w:rPr>
      </w:pPr>
      <w:r w:rsidRPr="00D12795">
        <w:rPr>
          <w:rFonts w:ascii="Arial" w:eastAsia="Comic Sans MS" w:hAnsi="Arial" w:cs="Arial"/>
          <w:sz w:val="28"/>
          <w:szCs w:val="28"/>
        </w:rPr>
        <w:t>HRVATSKA KOSTAJNICA</w:t>
      </w:r>
    </w:p>
    <w:p w:rsidR="00225E96" w:rsidRDefault="00225E96">
      <w:pPr>
        <w:pStyle w:val="Normal1"/>
        <w:jc w:val="center"/>
        <w:rPr>
          <w:rFonts w:ascii="Arial" w:hAnsi="Arial" w:cs="Arial"/>
          <w:sz w:val="22"/>
          <w:szCs w:val="22"/>
        </w:rPr>
      </w:pPr>
    </w:p>
    <w:p w:rsidR="005703D6" w:rsidRPr="000004AD" w:rsidRDefault="005703D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7014C2">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7014C2">
        <w:rPr>
          <w:rFonts w:ascii="Arial" w:eastAsia="Comic Sans MS" w:hAnsi="Arial" w:cs="Arial"/>
          <w:sz w:val="22"/>
          <w:szCs w:val="22"/>
        </w:rPr>
        <w:t xml:space="preserve">Osnovne </w:t>
      </w:r>
      <w:r w:rsidRPr="000004AD">
        <w:rPr>
          <w:rFonts w:ascii="Arial" w:eastAsia="Comic Sans MS" w:hAnsi="Arial" w:cs="Arial"/>
          <w:sz w:val="22"/>
          <w:szCs w:val="22"/>
        </w:rPr>
        <w:t>škole</w:t>
      </w:r>
      <w:r w:rsidR="007014C2">
        <w:rPr>
          <w:rFonts w:ascii="Arial" w:eastAsia="Comic Sans MS" w:hAnsi="Arial" w:cs="Arial"/>
          <w:sz w:val="22"/>
          <w:szCs w:val="22"/>
        </w:rPr>
        <w:t xml:space="preserve"> </w:t>
      </w:r>
      <w:r w:rsidR="00B11F1A">
        <w:rPr>
          <w:rFonts w:ascii="Arial" w:eastAsia="Comic Sans MS" w:hAnsi="Arial" w:cs="Arial"/>
          <w:sz w:val="22"/>
          <w:szCs w:val="22"/>
        </w:rPr>
        <w:t xml:space="preserve">Davorina Trstenjaka, Hrvatska Kostajnica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B11F1A">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7014C2">
        <w:rPr>
          <w:rFonts w:ascii="Arial" w:eastAsia="Comic Sans MS" w:hAnsi="Arial" w:cs="Arial"/>
          <w:sz w:val="22"/>
          <w:szCs w:val="22"/>
        </w:rPr>
        <w:t>Sisačko - moslavačka županije.</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4E6A20">
        <w:rPr>
          <w:rFonts w:ascii="Arial" w:eastAsia="Comic Sans MS" w:hAnsi="Arial" w:cs="Arial"/>
          <w:sz w:val="22"/>
          <w:szCs w:val="22"/>
        </w:rPr>
        <w:t>Osnovne</w:t>
      </w:r>
      <w:r w:rsidR="003F5FBA" w:rsidRPr="000004AD">
        <w:rPr>
          <w:rFonts w:ascii="Arial" w:eastAsia="Comic Sans MS" w:hAnsi="Arial" w:cs="Arial"/>
          <w:sz w:val="22"/>
          <w:szCs w:val="22"/>
        </w:rPr>
        <w:t xml:space="preserve"> škole </w:t>
      </w:r>
      <w:r w:rsidR="00B11F1A">
        <w:rPr>
          <w:rFonts w:ascii="Arial" w:eastAsia="Comic Sans MS" w:hAnsi="Arial" w:cs="Arial"/>
          <w:sz w:val="22"/>
          <w:szCs w:val="22"/>
        </w:rPr>
        <w:t>„Davorin Trstenjak“, Hrvatska Kostajnica.</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4E6A20">
        <w:rPr>
          <w:rFonts w:ascii="Arial" w:eastAsia="Comic Sans MS" w:hAnsi="Arial" w:cs="Arial"/>
          <w:sz w:val="22"/>
          <w:szCs w:val="22"/>
        </w:rPr>
        <w:t xml:space="preserve">Osnovna škola </w:t>
      </w:r>
      <w:r w:rsidR="00B11F1A">
        <w:rPr>
          <w:rFonts w:ascii="Arial" w:eastAsia="Comic Sans MS" w:hAnsi="Arial" w:cs="Arial"/>
          <w:sz w:val="22"/>
          <w:szCs w:val="22"/>
        </w:rPr>
        <w:t>Davorina Trstenjaka.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B11F1A">
        <w:rPr>
          <w:rFonts w:ascii="Arial" w:eastAsia="Comic Sans MS" w:hAnsi="Arial" w:cs="Arial"/>
          <w:sz w:val="22"/>
          <w:szCs w:val="22"/>
        </w:rPr>
        <w:t>u Hrvatskoj Kostajnici</w:t>
      </w:r>
      <w:r w:rsidR="004E6A20">
        <w:rPr>
          <w:rFonts w:ascii="Arial" w:eastAsia="Comic Sans MS" w:hAnsi="Arial" w:cs="Arial"/>
          <w:sz w:val="22"/>
          <w:szCs w:val="22"/>
        </w:rPr>
        <w:t>.</w:t>
      </w:r>
    </w:p>
    <w:p w:rsidR="008C7019" w:rsidRPr="004E6A20" w:rsidRDefault="003F5FBA">
      <w:pPr>
        <w:pStyle w:val="Normal1"/>
        <w:jc w:val="both"/>
        <w:rPr>
          <w:rFonts w:ascii="Arial" w:hAnsi="Arial" w:cs="Arial"/>
          <w:color w:val="000000" w:themeColor="text1"/>
          <w:sz w:val="22"/>
          <w:szCs w:val="22"/>
        </w:rPr>
      </w:pPr>
      <w:r w:rsidRPr="004E6A20">
        <w:rPr>
          <w:rFonts w:ascii="Arial" w:eastAsia="Comic Sans MS" w:hAnsi="Arial" w:cs="Arial"/>
          <w:color w:val="000000" w:themeColor="text1"/>
          <w:sz w:val="22"/>
          <w:szCs w:val="22"/>
        </w:rPr>
        <w:t xml:space="preserve">Puni naziv </w:t>
      </w:r>
      <w:r w:rsidR="000B2311" w:rsidRPr="004E6A20">
        <w:rPr>
          <w:rFonts w:ascii="Arial" w:eastAsia="Comic Sans MS" w:hAnsi="Arial" w:cs="Arial"/>
          <w:color w:val="000000" w:themeColor="text1"/>
          <w:sz w:val="22"/>
          <w:szCs w:val="22"/>
        </w:rPr>
        <w:t>Škola</w:t>
      </w:r>
      <w:r w:rsidRPr="004E6A20">
        <w:rPr>
          <w:rFonts w:ascii="Arial" w:eastAsia="Comic Sans MS" w:hAnsi="Arial" w:cs="Arial"/>
          <w:color w:val="000000" w:themeColor="text1"/>
          <w:sz w:val="22"/>
          <w:szCs w:val="22"/>
        </w:rPr>
        <w:t xml:space="preserve"> ističe</w:t>
      </w:r>
      <w:r w:rsidR="001F78CA">
        <w:rPr>
          <w:rFonts w:ascii="Arial" w:eastAsia="Comic Sans MS" w:hAnsi="Arial" w:cs="Arial"/>
          <w:color w:val="000000" w:themeColor="text1"/>
          <w:sz w:val="22"/>
          <w:szCs w:val="22"/>
        </w:rPr>
        <w:t xml:space="preserve"> se</w:t>
      </w:r>
      <w:r w:rsidRPr="004E6A20">
        <w:rPr>
          <w:rFonts w:ascii="Arial" w:eastAsia="Comic Sans MS" w:hAnsi="Arial" w:cs="Arial"/>
          <w:color w:val="000000" w:themeColor="text1"/>
          <w:sz w:val="22"/>
          <w:szCs w:val="22"/>
        </w:rPr>
        <w:t xml:space="preserve"> na zgradi u kojoj je njezino sjedište. </w:t>
      </w:r>
    </w:p>
    <w:p w:rsidR="004E6A20" w:rsidRDefault="004E6A20">
      <w:pPr>
        <w:pStyle w:val="Normal1"/>
        <w:jc w:val="both"/>
        <w:rPr>
          <w:rFonts w:ascii="Arial" w:eastAsia="Comic Sans MS" w:hAnsi="Arial" w:cs="Arial"/>
          <w:color w:val="000000" w:themeColor="text1"/>
          <w:sz w:val="22"/>
          <w:szCs w:val="22"/>
        </w:rPr>
      </w:pPr>
      <w:r w:rsidRPr="004E6A20">
        <w:rPr>
          <w:rFonts w:ascii="Arial" w:eastAsia="Comic Sans MS" w:hAnsi="Arial" w:cs="Arial"/>
          <w:color w:val="000000" w:themeColor="text1"/>
          <w:sz w:val="22"/>
          <w:szCs w:val="22"/>
        </w:rPr>
        <w:t xml:space="preserve">Osnovna škola </w:t>
      </w:r>
      <w:r w:rsidR="00B11F1A">
        <w:rPr>
          <w:rFonts w:ascii="Arial" w:eastAsia="Comic Sans MS" w:hAnsi="Arial" w:cs="Arial"/>
          <w:color w:val="000000" w:themeColor="text1"/>
          <w:sz w:val="22"/>
          <w:szCs w:val="22"/>
        </w:rPr>
        <w:t xml:space="preserve">Davorina Trstenjaka, Hrvatska Kostajnica </w:t>
      </w:r>
      <w:r w:rsidRPr="004E6A20">
        <w:rPr>
          <w:rFonts w:ascii="Arial" w:eastAsia="Comic Sans MS" w:hAnsi="Arial" w:cs="Arial"/>
          <w:color w:val="000000" w:themeColor="text1"/>
          <w:sz w:val="22"/>
          <w:szCs w:val="22"/>
        </w:rPr>
        <w:t>ima područn</w:t>
      </w:r>
      <w:r w:rsidR="00B11F1A">
        <w:rPr>
          <w:rFonts w:ascii="Arial" w:eastAsia="Comic Sans MS" w:hAnsi="Arial" w:cs="Arial"/>
          <w:color w:val="000000" w:themeColor="text1"/>
          <w:sz w:val="22"/>
          <w:szCs w:val="22"/>
        </w:rPr>
        <w:t>u</w:t>
      </w:r>
      <w:r w:rsidRPr="004E6A20">
        <w:rPr>
          <w:rFonts w:ascii="Arial" w:eastAsia="Comic Sans MS" w:hAnsi="Arial" w:cs="Arial"/>
          <w:color w:val="000000" w:themeColor="text1"/>
          <w:sz w:val="22"/>
          <w:szCs w:val="22"/>
        </w:rPr>
        <w:t xml:space="preserve"> škol</w:t>
      </w:r>
      <w:r w:rsidR="00B11F1A">
        <w:rPr>
          <w:rFonts w:ascii="Arial" w:eastAsia="Comic Sans MS" w:hAnsi="Arial" w:cs="Arial"/>
          <w:color w:val="000000" w:themeColor="text1"/>
          <w:sz w:val="22"/>
          <w:szCs w:val="22"/>
        </w:rPr>
        <w:t>u</w:t>
      </w:r>
      <w:r w:rsidRPr="004E6A20">
        <w:rPr>
          <w:rFonts w:ascii="Arial" w:eastAsia="Comic Sans MS" w:hAnsi="Arial" w:cs="Arial"/>
          <w:color w:val="000000" w:themeColor="text1"/>
          <w:sz w:val="22"/>
          <w:szCs w:val="22"/>
        </w:rPr>
        <w:t>:</w:t>
      </w:r>
    </w:p>
    <w:p w:rsidR="004E6A20" w:rsidRDefault="00B11F1A">
      <w:pPr>
        <w:pStyle w:val="Normal1"/>
        <w:jc w:val="both"/>
        <w:rPr>
          <w:rFonts w:ascii="Arial" w:eastAsia="Comic Sans MS" w:hAnsi="Arial" w:cs="Arial"/>
          <w:color w:val="000000" w:themeColor="text1"/>
          <w:sz w:val="22"/>
          <w:szCs w:val="22"/>
        </w:rPr>
      </w:pPr>
      <w:r>
        <w:rPr>
          <w:rFonts w:ascii="Arial" w:eastAsia="Comic Sans MS" w:hAnsi="Arial" w:cs="Arial"/>
          <w:color w:val="000000" w:themeColor="text1"/>
          <w:sz w:val="22"/>
          <w:szCs w:val="22"/>
        </w:rPr>
        <w:tab/>
        <w:t>- Područna škola Graboštani</w:t>
      </w:r>
    </w:p>
    <w:p w:rsidR="00D91832" w:rsidRPr="00565486" w:rsidRDefault="00B11F1A">
      <w:pPr>
        <w:pStyle w:val="Normal1"/>
        <w:jc w:val="both"/>
        <w:rPr>
          <w:rFonts w:ascii="Arial" w:eastAsia="Comic Sans MS" w:hAnsi="Arial" w:cs="Arial"/>
          <w:i/>
          <w:color w:val="00B0F0"/>
          <w:sz w:val="22"/>
          <w:szCs w:val="22"/>
        </w:rPr>
      </w:pPr>
      <w:r>
        <w:rPr>
          <w:rFonts w:ascii="Arial" w:eastAsia="Comic Sans MS" w:hAnsi="Arial" w:cs="Arial"/>
          <w:color w:val="000000" w:themeColor="text1"/>
          <w:sz w:val="22"/>
          <w:szCs w:val="22"/>
        </w:rPr>
        <w:tab/>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B11F1A">
        <w:rPr>
          <w:rFonts w:ascii="Arial" w:eastAsia="Comic Sans MS" w:hAnsi="Arial" w:cs="Arial"/>
          <w:sz w:val="22"/>
          <w:szCs w:val="22"/>
        </w:rPr>
        <w:t>svib</w:t>
      </w:r>
      <w:r w:rsidR="004E6A20">
        <w:rPr>
          <w:rFonts w:ascii="Arial" w:eastAsia="Comic Sans MS" w:hAnsi="Arial" w:cs="Arial"/>
          <w:sz w:val="22"/>
          <w:szCs w:val="22"/>
        </w:rPr>
        <w:t>nju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 xml:space="preserve"> U radu i poslovanju Škola koristi:</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pečat s grbom Republike Hrvatske, okruglog oblika, promjera 38 mm, na kojem je uz rub ispisan naziv i sjedište Škole, a u sredini pečata nalazi se grb Republike Hrvatske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pečat okruglog oblika, promjera 38 mm, koji sadrži naziv i sjedište Škole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pečat okruglog oblika, promjera 25 mm, koji sadrži naziv i sjedište Škole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štambilj četvrtastog oblika dužine 80 mm i širine 33 mm, koji sadrži naziv i sjedište Škole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lastRenderedPageBreak/>
        <w:t>jedan štambilj četvrtastog oblika dužine 55 mm i širine 15 mm, koji sadrži naziv i sjedište škole.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štambilj sa tekstom koji se stavlja uz potpis ravnatelja sa sljedećim tekstom: preslika je vjerna originalu.</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štambilj četvrtastog oblika dužine 33 mm i širine 13 mm, koji sadrži naziv i sjedište Škole.</w:t>
      </w:r>
    </w:p>
    <w:p w:rsidR="0006469A" w:rsidRPr="00FB14EA" w:rsidRDefault="0006469A" w:rsidP="00D12795">
      <w:pPr>
        <w:pStyle w:val="Normal1"/>
        <w:numPr>
          <w:ilvl w:val="0"/>
          <w:numId w:val="24"/>
        </w:numPr>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jedan pečat okruglog oblika promjera 24 mm, koji sadrži naziv i sjedište Škole.</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Pečatom iz stavka 1. toč. 1. ovoga članka ovjeravaju se javne isprave koje Škola izdaje i akti koje Škola donosi u okviru javnih ovlasti ili kao tijelo javne vlasti.</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Pečat   iz   stavka  1.  toč.  2.  ovoga   članka   rabi se za  redovito  administrativno- -financijsko poslovanje i ovjeravanje pismena koja nemaju obilježje javnih isprava.</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Štambilj iz stavka 1. točke 3. i 5. rabi se za uredsko poslovanje Škole.</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Štambilj iz stavka 1. točke 4. rabi se za urudžbiranje akata.</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Štambilj iz stavka 1. točke 6. rabi se za ovjeravanje preslika i duplikata svjedodžbi.</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Štambilj iz stavka 1. točka 7. rabi se za označavanje svojine školske knjižnice.</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Pečat iz stavka 1. točka 8. rabi se za uredsko poslovanje knjižnice.</w:t>
      </w:r>
    </w:p>
    <w:p w:rsidR="0006469A" w:rsidRPr="00FB14EA" w:rsidRDefault="0006469A" w:rsidP="00FB14E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O broju, uporabi i čuvanju pečata i štambilja odlučuje ravnatelj.</w:t>
      </w:r>
    </w:p>
    <w:p w:rsidR="0006469A" w:rsidRPr="00FB14EA" w:rsidRDefault="0006469A">
      <w:pPr>
        <w:pStyle w:val="Normal1"/>
        <w:jc w:val="both"/>
        <w:rPr>
          <w:rFonts w:ascii="Arial" w:eastAsia="Comic Sans MS" w:hAnsi="Arial" w:cs="Arial"/>
          <w:color w:val="000000" w:themeColor="text1"/>
          <w:sz w:val="22"/>
          <w:szCs w:val="22"/>
        </w:rPr>
      </w:pPr>
    </w:p>
    <w:p w:rsidR="008C7019" w:rsidRPr="00FB14EA" w:rsidRDefault="00665103">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Predstavljanje i zastupanje</w:t>
      </w:r>
      <w:r w:rsidR="003D6506" w:rsidRPr="00FB14EA">
        <w:rPr>
          <w:rFonts w:ascii="Arial" w:eastAsia="Comic Sans MS" w:hAnsi="Arial" w:cs="Arial"/>
          <w:color w:val="000000" w:themeColor="text1"/>
          <w:sz w:val="22"/>
          <w:szCs w:val="22"/>
        </w:rPr>
        <w:t xml:space="preserve"> Škole</w:t>
      </w:r>
    </w:p>
    <w:p w:rsidR="00DF0FCB" w:rsidRPr="00FB14EA" w:rsidRDefault="00DF0FCB" w:rsidP="00DF0FCB">
      <w:pPr>
        <w:pStyle w:val="Normal1"/>
        <w:jc w:val="both"/>
        <w:rPr>
          <w:rFonts w:ascii="Arial" w:eastAsia="Comic Sans MS" w:hAnsi="Arial" w:cs="Arial"/>
          <w:color w:val="000000" w:themeColor="text1"/>
          <w:sz w:val="22"/>
          <w:szCs w:val="22"/>
        </w:rPr>
      </w:pPr>
    </w:p>
    <w:p w:rsidR="00DF0FCB" w:rsidRPr="00FB14EA" w:rsidRDefault="00DF0FCB" w:rsidP="00FB14EA">
      <w:pPr>
        <w:pStyle w:val="Normal1"/>
        <w:jc w:val="center"/>
        <w:rPr>
          <w:rFonts w:ascii="Arial" w:eastAsia="Comic Sans MS" w:hAnsi="Arial" w:cs="Arial"/>
          <w:b/>
          <w:color w:val="000000" w:themeColor="text1"/>
          <w:sz w:val="22"/>
          <w:szCs w:val="22"/>
        </w:rPr>
      </w:pPr>
      <w:r w:rsidRPr="00FB14EA">
        <w:rPr>
          <w:rFonts w:ascii="Arial" w:eastAsia="Comic Sans MS" w:hAnsi="Arial" w:cs="Arial"/>
          <w:b/>
          <w:color w:val="000000" w:themeColor="text1"/>
          <w:sz w:val="22"/>
          <w:szCs w:val="22"/>
        </w:rPr>
        <w:t>Članak 7.</w:t>
      </w:r>
    </w:p>
    <w:p w:rsidR="008C7019" w:rsidRPr="00FB14EA" w:rsidRDefault="003F5FBA">
      <w:pPr>
        <w:pStyle w:val="Normal1"/>
        <w:jc w:val="both"/>
        <w:rPr>
          <w:rFonts w:ascii="Arial" w:eastAsia="Comic Sans MS" w:hAnsi="Arial" w:cs="Arial"/>
          <w:color w:val="000000" w:themeColor="text1"/>
          <w:sz w:val="22"/>
          <w:szCs w:val="22"/>
        </w:rPr>
      </w:pPr>
      <w:r w:rsidRPr="00FB14EA">
        <w:rPr>
          <w:rFonts w:ascii="Arial" w:eastAsia="Comic Sans MS" w:hAnsi="Arial" w:cs="Arial"/>
          <w:color w:val="000000" w:themeColor="text1"/>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FB14EA">
        <w:rPr>
          <w:rFonts w:ascii="Arial" w:eastAsia="Comic Sans MS" w:hAnsi="Arial" w:cs="Arial"/>
          <w:color w:val="000000" w:themeColor="text1"/>
          <w:sz w:val="22"/>
          <w:szCs w:val="22"/>
        </w:rPr>
        <w:t>Ovlasti ravnatelja iz stavka 1.</w:t>
      </w:r>
      <w:r w:rsidRPr="000004AD">
        <w:rPr>
          <w:rFonts w:ascii="Arial" w:eastAsia="Comic Sans MS" w:hAnsi="Arial" w:cs="Arial"/>
          <w:sz w:val="22"/>
          <w:szCs w:val="22"/>
        </w:rPr>
        <w:t xml:space="preserve"> ovoga članka upisuju se u sudski registar.</w:t>
      </w:r>
    </w:p>
    <w:p w:rsidR="00CE3F59" w:rsidRDefault="00CE3F5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CE3F5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r w:rsidR="009B208F">
        <w:rPr>
          <w:rFonts w:ascii="Arial" w:eastAsia="Comic Sans MS" w:hAnsi="Arial" w:cs="Arial"/>
          <w:sz w:val="22"/>
          <w:szCs w:val="22"/>
        </w:rPr>
        <w:t xml:space="preserve"> uz suglasnost Školskog odbora.</w:t>
      </w:r>
    </w:p>
    <w:p w:rsidR="009B208F" w:rsidRDefault="009B208F" w:rsidP="000B17B5">
      <w:pPr>
        <w:pStyle w:val="Normal1"/>
        <w:jc w:val="both"/>
        <w:rPr>
          <w:rFonts w:ascii="Arial" w:eastAsia="Comic Sans MS" w:hAnsi="Arial" w:cs="Arial"/>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9B208F">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sidR="009B208F">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Default="007E215B" w:rsidP="007E215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9B208F">
        <w:rPr>
          <w:rFonts w:ascii="Arial" w:eastAsia="Comic Sans MS" w:hAnsi="Arial" w:cs="Arial"/>
          <w:sz w:val="22"/>
          <w:szCs w:val="22"/>
        </w:rPr>
        <w:t>donošenja</w:t>
      </w:r>
      <w:r w:rsidRPr="000004AD">
        <w:rPr>
          <w:rFonts w:ascii="Arial" w:eastAsia="Comic Sans MS" w:hAnsi="Arial" w:cs="Arial"/>
          <w:sz w:val="22"/>
          <w:szCs w:val="22"/>
        </w:rPr>
        <w:t>.</w:t>
      </w:r>
    </w:p>
    <w:p w:rsidR="00A15750" w:rsidRPr="000004AD" w:rsidRDefault="00A15750" w:rsidP="007E215B">
      <w:pPr>
        <w:pStyle w:val="Normal1"/>
        <w:jc w:val="both"/>
        <w:rPr>
          <w:rFonts w:ascii="Arial" w:hAnsi="Arial" w:cs="Arial"/>
          <w:sz w:val="22"/>
          <w:szCs w:val="22"/>
        </w:rPr>
      </w:pPr>
      <w:r>
        <w:rPr>
          <w:rFonts w:ascii="Arial" w:eastAsia="Comic Sans MS" w:hAnsi="Arial" w:cs="Arial"/>
          <w:sz w:val="22"/>
          <w:szCs w:val="22"/>
        </w:rPr>
        <w:t>Školski odbor može u svakome trenutku razriješiti osobu imenovanu za zamjenika ravnatelja i imenovati drugog člana Učiteljskog vijeća.</w:t>
      </w:r>
    </w:p>
    <w:p w:rsidR="008C7019" w:rsidRDefault="008C70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B11F1A">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p>
    <w:p w:rsidR="000B3002" w:rsidRPr="00905900"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00B11F1A">
        <w:rPr>
          <w:rFonts w:ascii="Arial" w:eastAsia="Comic Sans MS" w:hAnsi="Arial" w:cs="Arial"/>
          <w:color w:val="auto"/>
          <w:sz w:val="22"/>
          <w:szCs w:val="22"/>
        </w:rPr>
        <w:t xml:space="preserve"> </w:t>
      </w:r>
      <w:r w:rsidRPr="000004AD">
        <w:rPr>
          <w:rFonts w:ascii="Arial" w:eastAsia="Comic Sans MS" w:hAnsi="Arial" w:cs="Arial"/>
          <w:sz w:val="22"/>
          <w:szCs w:val="22"/>
        </w:rPr>
        <w:t>obrazovanje obuhvaća opće obrazovanje i druge obl</w:t>
      </w:r>
      <w:r w:rsidR="00905900">
        <w:rPr>
          <w:rFonts w:ascii="Arial" w:eastAsia="Comic Sans MS" w:hAnsi="Arial" w:cs="Arial"/>
          <w:sz w:val="22"/>
          <w:szCs w:val="22"/>
        </w:rPr>
        <w:t>ike obrazovanja djece i mladih.</w:t>
      </w: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lastRenderedPageBreak/>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p>
    <w:p w:rsidR="00C11666" w:rsidRDefault="00C11666">
      <w:pPr>
        <w:pStyle w:val="Normal1"/>
        <w:ind w:left="360"/>
        <w:jc w:val="both"/>
        <w:rPr>
          <w:rFonts w:ascii="Arial" w:hAnsi="Arial" w:cs="Arial"/>
          <w:sz w:val="22"/>
          <w:szCs w:val="22"/>
        </w:rPr>
      </w:pPr>
    </w:p>
    <w:p w:rsidR="00F7640E" w:rsidRPr="00F7640E" w:rsidRDefault="00FB14EA" w:rsidP="00701206">
      <w:pPr>
        <w:pStyle w:val="Normal1"/>
        <w:jc w:val="both"/>
        <w:rPr>
          <w:rFonts w:ascii="Arial" w:hAnsi="Arial" w:cs="Arial"/>
          <w:b/>
          <w:sz w:val="22"/>
          <w:szCs w:val="22"/>
        </w:rPr>
      </w:pPr>
      <w:r>
        <w:rPr>
          <w:rFonts w:ascii="Arial" w:hAnsi="Arial" w:cs="Arial"/>
          <w:b/>
          <w:sz w:val="22"/>
          <w:szCs w:val="22"/>
        </w:rPr>
        <w:t>Š</w:t>
      </w:r>
      <w:r w:rsidR="00701206">
        <w:rPr>
          <w:rFonts w:ascii="Arial" w:hAnsi="Arial" w:cs="Arial"/>
          <w:b/>
          <w:sz w:val="22"/>
          <w:szCs w:val="22"/>
        </w:rPr>
        <w:t>kolski k</w:t>
      </w:r>
      <w:r w:rsidR="00F7640E" w:rsidRPr="00F7640E">
        <w:rPr>
          <w:rFonts w:ascii="Arial" w:hAnsi="Arial" w:cs="Arial"/>
          <w:b/>
          <w:sz w:val="22"/>
          <w:szCs w:val="22"/>
        </w:rPr>
        <w:t>urikulum</w:t>
      </w:r>
      <w:r w:rsidR="00701206">
        <w:rPr>
          <w:rFonts w:ascii="Arial" w:hAnsi="Arial" w:cs="Arial"/>
          <w:b/>
          <w:sz w:val="22"/>
          <w:szCs w:val="22"/>
        </w:rPr>
        <w:t xml:space="preserve"> i</w:t>
      </w:r>
      <w:r w:rsidR="00F7640E" w:rsidRPr="00F7640E">
        <w:rPr>
          <w:rFonts w:ascii="Arial" w:hAnsi="Arial" w:cs="Arial"/>
          <w:b/>
          <w:sz w:val="22"/>
          <w:szCs w:val="22"/>
        </w:rPr>
        <w:t xml:space="preserve"> godišnji plan i program </w:t>
      </w:r>
      <w:r w:rsidR="00701206">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E6A20">
        <w:rPr>
          <w:rFonts w:ascii="Arial" w:eastAsia="Comic Sans MS" w:hAnsi="Arial" w:cs="Arial"/>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4E6A20">
        <w:rPr>
          <w:rFonts w:ascii="Arial" w:hAnsi="Arial" w:cs="Arial"/>
          <w:i/>
          <w:color w:val="00B0F0"/>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4E6A20">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4E6A20">
        <w:rPr>
          <w:rFonts w:ascii="Arial" w:eastAsia="Comic Sans MS" w:hAnsi="Arial" w:cs="Arial"/>
          <w:sz w:val="22"/>
          <w:szCs w:val="22"/>
        </w:rPr>
        <w:t xml:space="preserve"> radi u šestodnevnom</w:t>
      </w:r>
      <w:r w:rsidR="003F5FBA" w:rsidRPr="000004AD">
        <w:rPr>
          <w:rFonts w:ascii="Arial" w:eastAsia="Comic Sans MS" w:hAnsi="Arial" w:cs="Arial"/>
          <w:sz w:val="22"/>
          <w:szCs w:val="22"/>
        </w:rPr>
        <w:t xml:space="preserve"> radnom tjednu u  </w:t>
      </w:r>
      <w:r w:rsidR="004E6A20" w:rsidRPr="004E6A20">
        <w:rPr>
          <w:rFonts w:ascii="Arial" w:eastAsia="Comic Sans MS" w:hAnsi="Arial" w:cs="Arial"/>
          <w:color w:val="000000" w:themeColor="text1"/>
          <w:sz w:val="22"/>
          <w:szCs w:val="22"/>
        </w:rPr>
        <w:t>dvije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974D3D">
        <w:rPr>
          <w:rFonts w:ascii="Arial" w:eastAsia="Comic Sans MS" w:hAnsi="Arial" w:cs="Arial"/>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FB14EA" w:rsidRPr="00905900" w:rsidRDefault="003F5FBA" w:rsidP="00905900">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w:t>
      </w:r>
      <w:r w:rsidR="00E739D7">
        <w:rPr>
          <w:rFonts w:ascii="Arial" w:eastAsia="Comic Sans MS" w:hAnsi="Arial" w:cs="Arial"/>
          <w:sz w:val="22"/>
          <w:szCs w:val="22"/>
        </w:rPr>
        <w:t xml:space="preserve">u pravilu koriste </w:t>
      </w:r>
      <w:r w:rsidRPr="000004AD">
        <w:rPr>
          <w:rFonts w:ascii="Arial" w:eastAsia="Comic Sans MS" w:hAnsi="Arial" w:cs="Arial"/>
          <w:sz w:val="22"/>
          <w:szCs w:val="22"/>
        </w:rPr>
        <w:t>udžbenici koje je odobrilo Ministarstvo</w:t>
      </w:r>
      <w:r w:rsidR="009B4889">
        <w:rPr>
          <w:rFonts w:ascii="Arial" w:eastAsia="Comic Sans MS" w:hAnsi="Arial" w:cs="Arial"/>
          <w:sz w:val="22"/>
          <w:szCs w:val="22"/>
        </w:rPr>
        <w:t>.</w:t>
      </w:r>
    </w:p>
    <w:p w:rsidR="00FB14EA" w:rsidRDefault="00FB14EA" w:rsidP="00905900">
      <w:pPr>
        <w:pStyle w:val="Normal1"/>
        <w:rPr>
          <w:rFonts w:ascii="Arial" w:hAnsi="Arial" w:cs="Arial"/>
          <w:sz w:val="22"/>
          <w:szCs w:val="22"/>
        </w:rPr>
      </w:pPr>
    </w:p>
    <w:p w:rsidR="00E739D7" w:rsidRDefault="00E739D7" w:rsidP="00905900">
      <w:pPr>
        <w:pStyle w:val="Normal1"/>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974D3D">
        <w:rPr>
          <w:rFonts w:ascii="Arial" w:eastAsia="Comic Sans MS" w:hAnsi="Arial" w:cs="Arial"/>
          <w:i/>
          <w:color w:val="00B0F0"/>
          <w:sz w:val="22"/>
          <w:szCs w:val="22"/>
        </w:rPr>
        <w:t>.</w:t>
      </w:r>
    </w:p>
    <w:p w:rsidR="003537DE" w:rsidRDefault="003537DE">
      <w:pPr>
        <w:pStyle w:val="Normal1"/>
        <w:jc w:val="both"/>
        <w:rPr>
          <w:rFonts w:ascii="Arial" w:eastAsia="Comic Sans MS" w:hAnsi="Arial" w:cs="Arial"/>
          <w:i/>
          <w:color w:val="92D050"/>
          <w:sz w:val="22"/>
          <w:szCs w:val="22"/>
        </w:rPr>
      </w:pPr>
    </w:p>
    <w:p w:rsidR="008C7019" w:rsidRPr="00974D3D" w:rsidRDefault="006A2124">
      <w:pPr>
        <w:pStyle w:val="Normal1"/>
        <w:jc w:val="both"/>
        <w:rPr>
          <w:rFonts w:ascii="Arial" w:eastAsia="Comic Sans MS" w:hAnsi="Arial" w:cs="Arial"/>
          <w:color w:val="000000" w:themeColor="text1"/>
          <w:sz w:val="22"/>
          <w:szCs w:val="22"/>
        </w:rPr>
      </w:pPr>
      <w:r w:rsidRPr="00974D3D">
        <w:rPr>
          <w:rFonts w:ascii="Arial" w:eastAsia="Comic Sans MS" w:hAnsi="Arial" w:cs="Arial"/>
          <w:color w:val="000000" w:themeColor="text1"/>
          <w:sz w:val="22"/>
          <w:szCs w:val="22"/>
        </w:rPr>
        <w:t>U Školi se</w:t>
      </w:r>
      <w:r w:rsidR="009B208F">
        <w:rPr>
          <w:rFonts w:ascii="Arial" w:eastAsia="Comic Sans MS" w:hAnsi="Arial" w:cs="Arial"/>
          <w:color w:val="000000" w:themeColor="text1"/>
          <w:sz w:val="22"/>
          <w:szCs w:val="22"/>
        </w:rPr>
        <w:t xml:space="preserve"> može  ustrojiti</w:t>
      </w:r>
      <w:r w:rsidRPr="00974D3D">
        <w:rPr>
          <w:rFonts w:ascii="Arial" w:eastAsia="Comic Sans MS" w:hAnsi="Arial" w:cs="Arial"/>
          <w:color w:val="000000" w:themeColor="text1"/>
          <w:sz w:val="22"/>
          <w:szCs w:val="22"/>
        </w:rPr>
        <w:t xml:space="preserve"> produženi boravak učenika </w:t>
      </w:r>
      <w:r w:rsidR="009B208F">
        <w:rPr>
          <w:rFonts w:ascii="Arial" w:eastAsia="Comic Sans MS" w:hAnsi="Arial" w:cs="Arial"/>
          <w:color w:val="000000" w:themeColor="text1"/>
          <w:sz w:val="22"/>
          <w:szCs w:val="22"/>
        </w:rPr>
        <w:t>uz suglasnost</w:t>
      </w:r>
      <w:r w:rsidR="002D7F6D" w:rsidRPr="00974D3D">
        <w:rPr>
          <w:rFonts w:ascii="Arial" w:eastAsia="Comic Sans MS" w:hAnsi="Arial" w:cs="Arial"/>
          <w:color w:val="000000" w:themeColor="text1"/>
          <w:sz w:val="22"/>
          <w:szCs w:val="22"/>
        </w:rPr>
        <w:t xml:space="preserve"> osnivač</w:t>
      </w:r>
      <w:r w:rsidR="009B208F">
        <w:rPr>
          <w:rFonts w:ascii="Arial" w:eastAsia="Comic Sans MS" w:hAnsi="Arial" w:cs="Arial"/>
          <w:color w:val="000000" w:themeColor="text1"/>
          <w:sz w:val="22"/>
          <w:szCs w:val="22"/>
        </w:rPr>
        <w:t>a</w:t>
      </w:r>
      <w:r w:rsidR="002D7F6D" w:rsidRPr="00974D3D">
        <w:rPr>
          <w:rFonts w:ascii="Arial" w:eastAsia="Comic Sans MS" w:hAnsi="Arial" w:cs="Arial"/>
          <w:color w:val="000000" w:themeColor="text1"/>
          <w:sz w:val="22"/>
          <w:szCs w:val="22"/>
        </w:rPr>
        <w:t xml:space="preserve"> Škole sukladno propisanim standardima uz odobrenje Ministarstva.</w:t>
      </w:r>
    </w:p>
    <w:p w:rsidR="008C7019" w:rsidRPr="00974D3D" w:rsidRDefault="000B2311">
      <w:pPr>
        <w:pStyle w:val="Normal1"/>
        <w:jc w:val="both"/>
        <w:rPr>
          <w:rFonts w:ascii="Arial" w:eastAsia="Comic Sans MS" w:hAnsi="Arial" w:cs="Arial"/>
          <w:color w:val="000000" w:themeColor="text1"/>
          <w:sz w:val="22"/>
          <w:szCs w:val="22"/>
        </w:rPr>
      </w:pPr>
      <w:r w:rsidRPr="00974D3D">
        <w:rPr>
          <w:rFonts w:ascii="Arial" w:eastAsia="Comic Sans MS" w:hAnsi="Arial" w:cs="Arial"/>
          <w:color w:val="000000" w:themeColor="text1"/>
          <w:sz w:val="22"/>
          <w:szCs w:val="22"/>
        </w:rPr>
        <w:t>Škola</w:t>
      </w:r>
      <w:r w:rsidR="003F5FBA" w:rsidRPr="00974D3D">
        <w:rPr>
          <w:rFonts w:ascii="Arial" w:eastAsia="Comic Sans MS" w:hAnsi="Arial" w:cs="Arial"/>
          <w:color w:val="000000" w:themeColor="text1"/>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042D72">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042D72">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izvođenju odgojnoobrazovnih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FB14EA" w:rsidRDefault="00FB14EA">
      <w:pPr>
        <w:pStyle w:val="Normal1"/>
        <w:rPr>
          <w:rFonts w:ascii="Arial" w:eastAsia="Comic Sans MS" w:hAnsi="Arial" w:cs="Arial"/>
          <w:i/>
          <w:color w:val="92D050"/>
          <w:sz w:val="22"/>
          <w:szCs w:val="22"/>
        </w:rPr>
      </w:pPr>
    </w:p>
    <w:p w:rsidR="00FB14EA" w:rsidRDefault="00FB14EA">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lastRenderedPageBreak/>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odgojnoobrazovnih aktivnosti izvan škole</w:t>
      </w:r>
      <w:r w:rsidR="003542D3" w:rsidRPr="000004AD">
        <w:rPr>
          <w:rFonts w:ascii="Arial" w:eastAsia="Comic Sans MS" w:hAnsi="Arial" w:cs="Arial"/>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7520B4" w:rsidRPr="007520B4" w:rsidRDefault="000B2311">
      <w:pPr>
        <w:pStyle w:val="Normal1"/>
        <w:jc w:val="both"/>
        <w:rPr>
          <w:rFonts w:ascii="Arial" w:eastAsia="Comic Sans MS" w:hAnsi="Arial" w:cs="Arial"/>
          <w:color w:val="000000" w:themeColor="text1"/>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974D3D">
        <w:rPr>
          <w:rFonts w:ascii="Arial" w:eastAsia="Comic Sans MS" w:hAnsi="Arial" w:cs="Arial"/>
          <w:sz w:val="22"/>
          <w:szCs w:val="22"/>
        </w:rPr>
        <w:t xml:space="preserve"> ovoga statuta u sjedištu Škole</w:t>
      </w:r>
      <w:r w:rsidR="007520B4">
        <w:rPr>
          <w:rFonts w:ascii="Arial" w:eastAsia="Comic Sans MS" w:hAnsi="Arial" w:cs="Arial"/>
          <w:sz w:val="22"/>
          <w:szCs w:val="22"/>
        </w:rPr>
        <w:t xml:space="preserve"> </w:t>
      </w:r>
      <w:r w:rsidR="00974D3D" w:rsidRPr="00974D3D">
        <w:rPr>
          <w:rFonts w:ascii="Arial" w:eastAsia="Comic Sans MS" w:hAnsi="Arial" w:cs="Arial"/>
          <w:color w:val="000000" w:themeColor="text1"/>
          <w:sz w:val="22"/>
          <w:szCs w:val="22"/>
        </w:rPr>
        <w:t>i u područn</w:t>
      </w:r>
      <w:r w:rsidR="007520B4">
        <w:rPr>
          <w:rFonts w:ascii="Arial" w:eastAsia="Comic Sans MS" w:hAnsi="Arial" w:cs="Arial"/>
          <w:color w:val="000000" w:themeColor="text1"/>
          <w:sz w:val="22"/>
          <w:szCs w:val="22"/>
        </w:rPr>
        <w:t xml:space="preserve">oj </w:t>
      </w:r>
      <w:r w:rsidR="00974D3D" w:rsidRPr="00974D3D">
        <w:rPr>
          <w:rFonts w:ascii="Arial" w:eastAsia="Comic Sans MS" w:hAnsi="Arial" w:cs="Arial"/>
          <w:color w:val="000000" w:themeColor="text1"/>
          <w:sz w:val="22"/>
          <w:szCs w:val="22"/>
        </w:rPr>
        <w:t>škol</w:t>
      </w:r>
      <w:r w:rsidR="007520B4">
        <w:rPr>
          <w:rFonts w:ascii="Arial" w:eastAsia="Comic Sans MS" w:hAnsi="Arial" w:cs="Arial"/>
          <w:color w:val="000000" w:themeColor="text1"/>
          <w:sz w:val="22"/>
          <w:szCs w:val="22"/>
        </w:rPr>
        <w:t>i u Graboštanima.</w:t>
      </w:r>
    </w:p>
    <w:p w:rsidR="0061250F" w:rsidRDefault="0061250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974D3D">
        <w:rPr>
          <w:rFonts w:ascii="Arial" w:eastAsia="Comic Sans MS" w:hAnsi="Arial" w:cs="Arial"/>
          <w:sz w:val="22"/>
          <w:szCs w:val="22"/>
        </w:rPr>
        <w:t>od prvog do osmog razreda</w:t>
      </w:r>
      <w:r w:rsidR="00D949DD">
        <w:rPr>
          <w:rFonts w:ascii="Arial" w:eastAsia="Comic Sans MS" w:hAnsi="Arial" w:cs="Arial"/>
          <w:sz w:val="22"/>
          <w:szCs w:val="22"/>
        </w:rPr>
        <w:t xml:space="preserve">. </w:t>
      </w:r>
    </w:p>
    <w:p w:rsidR="00974D3D" w:rsidRDefault="00974D3D">
      <w:pPr>
        <w:pStyle w:val="Normal1"/>
        <w:jc w:val="both"/>
        <w:rPr>
          <w:rFonts w:ascii="Arial" w:eastAsia="Comic Sans MS" w:hAnsi="Arial" w:cs="Arial"/>
          <w:color w:val="000000" w:themeColor="text1"/>
          <w:sz w:val="22"/>
          <w:szCs w:val="22"/>
        </w:rPr>
      </w:pPr>
    </w:p>
    <w:p w:rsidR="008C7019" w:rsidRDefault="00974D3D">
      <w:pPr>
        <w:pStyle w:val="Normal1"/>
        <w:jc w:val="both"/>
        <w:rPr>
          <w:rFonts w:ascii="Arial" w:hAnsi="Arial" w:cs="Arial"/>
          <w:color w:val="000000" w:themeColor="text1"/>
          <w:sz w:val="22"/>
          <w:szCs w:val="22"/>
        </w:rPr>
      </w:pPr>
      <w:r w:rsidRPr="00974D3D">
        <w:rPr>
          <w:rFonts w:ascii="Arial" w:eastAsia="Comic Sans MS" w:hAnsi="Arial" w:cs="Arial"/>
          <w:color w:val="000000" w:themeColor="text1"/>
          <w:sz w:val="22"/>
          <w:szCs w:val="22"/>
        </w:rPr>
        <w:t>Nastava se izvodi i u područn</w:t>
      </w:r>
      <w:r w:rsidR="007520B4">
        <w:rPr>
          <w:rFonts w:ascii="Arial" w:eastAsia="Comic Sans MS" w:hAnsi="Arial" w:cs="Arial"/>
          <w:color w:val="000000" w:themeColor="text1"/>
          <w:sz w:val="22"/>
          <w:szCs w:val="22"/>
        </w:rPr>
        <w:t>oj</w:t>
      </w:r>
      <w:r w:rsidRPr="00974D3D">
        <w:rPr>
          <w:rFonts w:ascii="Arial" w:eastAsia="Comic Sans MS" w:hAnsi="Arial" w:cs="Arial"/>
          <w:color w:val="000000" w:themeColor="text1"/>
          <w:sz w:val="22"/>
          <w:szCs w:val="22"/>
        </w:rPr>
        <w:t xml:space="preserve"> </w:t>
      </w:r>
      <w:r w:rsidR="007520B4">
        <w:rPr>
          <w:rFonts w:ascii="Arial" w:eastAsia="Comic Sans MS" w:hAnsi="Arial" w:cs="Arial"/>
          <w:color w:val="000000" w:themeColor="text1"/>
          <w:sz w:val="22"/>
          <w:szCs w:val="22"/>
        </w:rPr>
        <w:t>školi Graboštani z</w:t>
      </w:r>
      <w:r w:rsidRPr="00974D3D">
        <w:rPr>
          <w:rFonts w:ascii="Arial" w:eastAsia="Comic Sans MS" w:hAnsi="Arial" w:cs="Arial"/>
          <w:color w:val="000000" w:themeColor="text1"/>
          <w:sz w:val="22"/>
          <w:szCs w:val="22"/>
        </w:rPr>
        <w:t>a učenike od prvog do četvrtog razreda.</w:t>
      </w:r>
      <w:r w:rsidRPr="00974D3D">
        <w:rPr>
          <w:rFonts w:ascii="Arial" w:hAnsi="Arial" w:cs="Arial"/>
          <w:color w:val="000000" w:themeColor="text1"/>
          <w:sz w:val="22"/>
          <w:szCs w:val="22"/>
        </w:rPr>
        <w:t xml:space="preserve"> </w:t>
      </w:r>
    </w:p>
    <w:p w:rsidR="0060641E" w:rsidRDefault="0060641E">
      <w:pPr>
        <w:pStyle w:val="Normal1"/>
        <w:jc w:val="both"/>
        <w:rPr>
          <w:rFonts w:ascii="Arial" w:hAnsi="Arial" w:cs="Arial"/>
          <w:color w:val="000000" w:themeColor="text1"/>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r w:rsidR="001F78CA">
        <w:rPr>
          <w:rFonts w:ascii="Arial" w:eastAsia="Comic Sans MS" w:hAnsi="Arial" w:cs="Arial"/>
          <w:sz w:val="22"/>
          <w:szCs w:val="22"/>
        </w:rPr>
        <w:t xml:space="preserve"> Voditelj stručno - pedagoške službe je u pravilu pedagog Škole.</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r w:rsidR="001F78CA">
        <w:rPr>
          <w:rFonts w:ascii="Arial" w:eastAsia="Comic Sans MS" w:hAnsi="Arial" w:cs="Arial"/>
          <w:sz w:val="22"/>
          <w:szCs w:val="22"/>
        </w:rPr>
        <w:t xml:space="preserve"> Voditelj administrativno - tehničke službe je u pravilu tajnik Škole.</w:t>
      </w:r>
    </w:p>
    <w:p w:rsidR="008C7019" w:rsidRDefault="008C7019">
      <w:pPr>
        <w:pStyle w:val="Normal1"/>
        <w:ind w:left="360"/>
        <w:jc w:val="both"/>
        <w:rPr>
          <w:rFonts w:ascii="Arial" w:hAnsi="Arial" w:cs="Arial"/>
          <w:sz w:val="22"/>
          <w:szCs w:val="22"/>
        </w:rPr>
      </w:pPr>
    </w:p>
    <w:p w:rsidR="007520B4" w:rsidRDefault="007520B4">
      <w:pPr>
        <w:pStyle w:val="Normal1"/>
        <w:ind w:left="360"/>
        <w:jc w:val="both"/>
        <w:rPr>
          <w:rFonts w:ascii="Arial" w:hAnsi="Arial" w:cs="Arial"/>
          <w:sz w:val="22"/>
          <w:szCs w:val="22"/>
        </w:rPr>
      </w:pPr>
    </w:p>
    <w:p w:rsidR="007520B4" w:rsidRDefault="007520B4">
      <w:pPr>
        <w:pStyle w:val="Normal1"/>
        <w:ind w:left="360"/>
        <w:jc w:val="both"/>
        <w:rPr>
          <w:rFonts w:ascii="Arial" w:hAnsi="Arial" w:cs="Arial"/>
          <w:sz w:val="22"/>
          <w:szCs w:val="22"/>
        </w:rPr>
      </w:pPr>
    </w:p>
    <w:p w:rsidR="009C7219" w:rsidRDefault="009C7219" w:rsidP="00B92FA5">
      <w:pPr>
        <w:pStyle w:val="Normal1"/>
        <w:jc w:val="both"/>
        <w:rPr>
          <w:rFonts w:ascii="Arial" w:hAnsi="Arial" w:cs="Arial"/>
          <w:b/>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9C7219" w:rsidRDefault="009C7219">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p>
    <w:p w:rsidR="00A07AF3" w:rsidRDefault="00A07AF3">
      <w:pPr>
        <w:pStyle w:val="Normal1"/>
        <w:jc w:val="both"/>
        <w:rPr>
          <w:rFonts w:ascii="Arial" w:eastAsia="Comic Sans MS" w:hAnsi="Arial" w:cs="Arial"/>
          <w:b/>
          <w:sz w:val="22"/>
          <w:szCs w:val="22"/>
        </w:rPr>
      </w:pPr>
    </w:p>
    <w:p w:rsidR="009C7219" w:rsidRDefault="009C7219">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60641E">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vijeća dva člana iz reda učitelja</w:t>
      </w:r>
      <w:r w:rsidR="00A8426F">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60641E">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60641E">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w:t>
      </w:r>
      <w:r w:rsidR="00E739D7">
        <w:rPr>
          <w:rFonts w:ascii="Arial" w:eastAsia="Comic Sans MS" w:hAnsi="Arial" w:cs="Arial"/>
          <w:color w:val="auto"/>
          <w:sz w:val="22"/>
          <w:szCs w:val="22"/>
        </w:rPr>
        <w:t xml:space="preserve">e </w:t>
      </w:r>
      <w:r w:rsidRPr="000004AD">
        <w:rPr>
          <w:rFonts w:ascii="Arial" w:eastAsia="Comic Sans MS" w:hAnsi="Arial" w:cs="Arial"/>
          <w:sz w:val="22"/>
          <w:szCs w:val="22"/>
        </w:rPr>
        <w:t>iz reda učitelja i stručnih suradnika obavlja se na sjednici</w:t>
      </w:r>
      <w:r w:rsidR="0060641E">
        <w:rPr>
          <w:rFonts w:ascii="Arial" w:eastAsia="Comic Sans MS" w:hAnsi="Arial" w:cs="Arial"/>
          <w:sz w:val="22"/>
          <w:szCs w:val="22"/>
        </w:rPr>
        <w:t xml:space="preserve"> </w:t>
      </w:r>
      <w:r w:rsidRPr="000004AD">
        <w:rPr>
          <w:rFonts w:ascii="Arial" w:eastAsia="Comic Sans MS" w:hAnsi="Arial" w:cs="Arial"/>
          <w:sz w:val="22"/>
          <w:szCs w:val="22"/>
        </w:rPr>
        <w:t>Učiteljskog vijeća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60641E">
        <w:rPr>
          <w:rFonts w:ascii="Arial" w:eastAsia="Comic Sans MS" w:hAnsi="Arial" w:cs="Arial"/>
          <w:i/>
          <w:color w:val="00B0F0"/>
          <w:sz w:val="22"/>
          <w:szCs w:val="22"/>
        </w:rPr>
        <w:t xml:space="preserve"> </w:t>
      </w:r>
      <w:r w:rsidRPr="000004AD">
        <w:rPr>
          <w:rFonts w:ascii="Arial" w:eastAsia="Comic Sans MS" w:hAnsi="Arial" w:cs="Arial"/>
          <w:sz w:val="22"/>
          <w:szCs w:val="22"/>
        </w:rPr>
        <w:t>vijeća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A04DAA">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sidR="00A04DAA">
        <w:rPr>
          <w:rFonts w:ascii="Arial" w:eastAsia="Comic Sans MS" w:hAnsi="Arial" w:cs="Arial"/>
          <w:sz w:val="22"/>
          <w:szCs w:val="22"/>
        </w:rPr>
        <w:t xml:space="preserve"> </w:t>
      </w:r>
      <w:r w:rsidRPr="000004AD">
        <w:rPr>
          <w:rFonts w:ascii="Arial" w:eastAsia="Comic Sans MS" w:hAnsi="Arial" w:cs="Arial"/>
          <w:sz w:val="22"/>
          <w:szCs w:val="22"/>
        </w:rPr>
        <w:t xml:space="preserve"> i stručni suradnik koji je prihvatio kandidaturu ili koji je sam istaknuo svoju kandidaturu.</w:t>
      </w:r>
    </w:p>
    <w:p w:rsidR="00A04DAA" w:rsidRDefault="00A04DAA">
      <w:pP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04DAA">
        <w:rPr>
          <w:rFonts w:ascii="Arial" w:eastAsia="Comic Sans MS" w:hAnsi="Arial" w:cs="Arial"/>
          <w:i/>
          <w:color w:val="00B0F0"/>
          <w:sz w:val="22"/>
          <w:szCs w:val="22"/>
        </w:rPr>
        <w:t xml:space="preserve"> </w:t>
      </w:r>
      <w:r w:rsidR="00A04DAA">
        <w:rPr>
          <w:rFonts w:ascii="Arial" w:eastAsia="Comic Sans MS" w:hAnsi="Arial" w:cs="Arial"/>
          <w:color w:val="000000" w:themeColor="text1"/>
          <w:sz w:val="22"/>
          <w:szCs w:val="22"/>
        </w:rPr>
        <w:t>v</w:t>
      </w:r>
      <w:r w:rsidRPr="000004AD">
        <w:rPr>
          <w:rFonts w:ascii="Arial" w:eastAsia="Comic Sans MS" w:hAnsi="Arial" w:cs="Arial"/>
          <w:sz w:val="22"/>
          <w:szCs w:val="22"/>
        </w:rPr>
        <w:t>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vijeće</w:t>
      </w:r>
      <w:r w:rsidR="00A04DAA">
        <w:rPr>
          <w:rFonts w:ascii="Arial" w:eastAsia="Comic Sans MS" w:hAnsi="Arial" w:cs="Arial"/>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 vijeće prihvati listu kandidata za članove Školskog odbora utvrđuje se koja će dva</w:t>
      </w:r>
      <w:r w:rsidR="00A04DAA">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sidR="00194756">
        <w:rPr>
          <w:rFonts w:ascii="Arial" w:eastAsia="Comic Sans MS" w:hAnsi="Arial" w:cs="Arial"/>
          <w:sz w:val="22"/>
          <w:szCs w:val="22"/>
        </w:rPr>
        <w:t>,</w:t>
      </w:r>
      <w:r w:rsidR="00194756">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FB14EA" w:rsidRDefault="00FB14EA" w:rsidP="00C14128">
      <w:pPr>
        <w:pStyle w:val="Normal1"/>
        <w:rPr>
          <w:rFonts w:ascii="Arial" w:hAnsi="Arial" w:cs="Arial"/>
          <w:b/>
          <w:sz w:val="22"/>
          <w:szCs w:val="22"/>
        </w:rPr>
      </w:pPr>
    </w:p>
    <w:p w:rsidR="009C7219" w:rsidRDefault="009C7219"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Default="008C701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Default="008C7019">
      <w:pPr>
        <w:pStyle w:val="Normal1"/>
        <w:jc w:val="both"/>
        <w:rPr>
          <w:rFonts w:ascii="Arial" w:hAnsi="Arial" w:cs="Arial"/>
          <w:sz w:val="22"/>
          <w:szCs w:val="22"/>
        </w:rPr>
      </w:pPr>
    </w:p>
    <w:p w:rsidR="00FB14EA" w:rsidRDefault="00FB14EA">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lastRenderedPageBreak/>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9C7219" w:rsidRDefault="009C7219"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9C7219" w:rsidRDefault="009C7219" w:rsidP="003974FF">
      <w:pPr>
        <w:rPr>
          <w:rFonts w:ascii="Arial" w:hAnsi="Arial" w:cs="Arial"/>
          <w:b/>
          <w:sz w:val="22"/>
          <w:szCs w:val="22"/>
        </w:rPr>
      </w:pPr>
    </w:p>
    <w:p w:rsidR="00C14128" w:rsidRPr="00647D15" w:rsidRDefault="003974FF" w:rsidP="003974FF">
      <w:pPr>
        <w:rPr>
          <w:rFonts w:ascii="Arial" w:hAnsi="Arial" w:cs="Arial"/>
          <w:b/>
          <w:sz w:val="22"/>
          <w:szCs w:val="22"/>
        </w:rPr>
      </w:pPr>
      <w:r>
        <w:rPr>
          <w:rFonts w:ascii="Arial" w:hAnsi="Arial" w:cs="Arial"/>
          <w:b/>
          <w:sz w:val="22"/>
          <w:szCs w:val="22"/>
        </w:rPr>
        <w:t>S</w:t>
      </w:r>
      <w:r w:rsidR="00C14128" w:rsidRPr="00647D15">
        <w:rPr>
          <w:rFonts w:ascii="Arial" w:hAnsi="Arial" w:cs="Arial"/>
          <w:b/>
          <w:sz w:val="22"/>
          <w:szCs w:val="22"/>
        </w:rPr>
        <w:t xml:space="preserve">azivanje </w:t>
      </w:r>
      <w:r w:rsidR="00647D15" w:rsidRPr="00647D15">
        <w:rPr>
          <w:rFonts w:ascii="Arial" w:hAnsi="Arial" w:cs="Arial"/>
          <w:b/>
          <w:sz w:val="22"/>
          <w:szCs w:val="22"/>
        </w:rPr>
        <w:t xml:space="preserve">i održavanje </w:t>
      </w:r>
      <w:r w:rsidR="00C14128"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Jedan primjerak poziva s prijedlo</w:t>
      </w:r>
      <w:r w:rsidR="00042D72">
        <w:rPr>
          <w:rFonts w:ascii="Arial" w:eastAsia="Comic Sans MS" w:hAnsi="Arial" w:cs="Arial"/>
          <w:sz w:val="22"/>
          <w:szCs w:val="22"/>
        </w:rPr>
        <w:t xml:space="preserve">gom dnevnog reda  za sjednicu, </w:t>
      </w:r>
      <w:r w:rsidRPr="000004AD">
        <w:rPr>
          <w:rFonts w:ascii="Arial" w:eastAsia="Comic Sans MS" w:hAnsi="Arial" w:cs="Arial"/>
          <w:sz w:val="22"/>
          <w:szCs w:val="22"/>
        </w:rPr>
        <w:t xml:space="preserve">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9C7219"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9C7219" w:rsidRDefault="009C7219">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lastRenderedPageBreak/>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r w:rsidR="003974FF">
        <w:rPr>
          <w:rFonts w:ascii="Arial" w:eastAsia="Comic Sans MS" w:hAnsi="Arial" w:cs="Arial"/>
          <w:sz w:val="22"/>
          <w:szCs w:val="22"/>
        </w:rPr>
        <w:t>, a uz prethodnu suglasnost nazočnih na sjednici</w:t>
      </w:r>
      <w:r w:rsidRPr="000004AD">
        <w:rPr>
          <w:rFonts w:ascii="Arial" w:eastAsia="Comic Sans MS" w:hAnsi="Arial" w:cs="Arial"/>
          <w:sz w:val="22"/>
          <w:szCs w:val="22"/>
        </w:rPr>
        <w:t>.</w:t>
      </w:r>
    </w:p>
    <w:p w:rsidR="003974FF" w:rsidRDefault="00E73C6B" w:rsidP="003974FF">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Zapisnik vodi </w:t>
      </w:r>
      <w:r w:rsidR="003974FF">
        <w:rPr>
          <w:rFonts w:ascii="Arial" w:eastAsia="Comic Sans MS" w:hAnsi="Arial" w:cs="Arial"/>
          <w:sz w:val="22"/>
          <w:szCs w:val="22"/>
        </w:rPr>
        <w:t xml:space="preserve">u pravilu tajnik Škole ili </w:t>
      </w:r>
      <w:r w:rsidRPr="000004AD">
        <w:rPr>
          <w:rFonts w:ascii="Arial" w:eastAsia="Comic Sans MS" w:hAnsi="Arial" w:cs="Arial"/>
          <w:sz w:val="22"/>
          <w:szCs w:val="22"/>
        </w:rPr>
        <w:t>osoba koju odredi predsj</w:t>
      </w:r>
      <w:r w:rsidR="003974FF">
        <w:rPr>
          <w:rFonts w:ascii="Arial" w:eastAsia="Comic Sans MS" w:hAnsi="Arial" w:cs="Arial"/>
          <w:sz w:val="22"/>
          <w:szCs w:val="22"/>
        </w:rPr>
        <w:t>edavatelj</w:t>
      </w:r>
      <w:r w:rsidRPr="000004AD">
        <w:rPr>
          <w:rFonts w:ascii="Arial" w:eastAsia="Comic Sans MS" w:hAnsi="Arial" w:cs="Arial"/>
          <w:sz w:val="22"/>
          <w:szCs w:val="22"/>
        </w:rPr>
        <w:t xml:space="preserve"> Školskog odbora u dogovoru s ravnateljem</w:t>
      </w:r>
      <w:r w:rsidR="003974FF">
        <w:rPr>
          <w:rFonts w:ascii="Arial" w:eastAsia="Comic Sans MS" w:hAnsi="Arial" w:cs="Arial"/>
          <w:sz w:val="22"/>
          <w:szCs w:val="22"/>
        </w:rPr>
        <w:t>.</w:t>
      </w:r>
    </w:p>
    <w:p w:rsidR="003974FF" w:rsidRDefault="003974FF" w:rsidP="003974FF">
      <w:pPr>
        <w:pStyle w:val="Normal1"/>
        <w:jc w:val="both"/>
        <w:rPr>
          <w:rFonts w:ascii="Arial" w:hAnsi="Arial" w:cs="Arial"/>
          <w:sz w:val="22"/>
          <w:szCs w:val="22"/>
        </w:rPr>
      </w:pPr>
      <w:r w:rsidRPr="003974FF">
        <w:rPr>
          <w:rFonts w:ascii="Arial" w:hAnsi="Arial" w:cs="Arial"/>
          <w:sz w:val="22"/>
          <w:szCs w:val="22"/>
        </w:rPr>
        <w:t>Zapisnik ima obilježje isprave kojom se potvrđuje rad i oblik rada Školskog odbora.</w:t>
      </w:r>
    </w:p>
    <w:p w:rsidR="003974FF" w:rsidRPr="003974FF" w:rsidRDefault="003974FF" w:rsidP="003974FF">
      <w:pPr>
        <w:pStyle w:val="Normal1"/>
        <w:jc w:val="both"/>
        <w:rPr>
          <w:rFonts w:ascii="Arial" w:eastAsia="Comic Sans MS" w:hAnsi="Arial" w:cs="Arial"/>
          <w:sz w:val="22"/>
          <w:szCs w:val="22"/>
        </w:rPr>
      </w:pPr>
      <w:r w:rsidRPr="003974FF">
        <w:rPr>
          <w:rFonts w:ascii="Arial" w:hAnsi="Arial" w:cs="Arial"/>
          <w:sz w:val="22"/>
          <w:szCs w:val="22"/>
        </w:rPr>
        <w:t>Zapisnik sadrži:</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redni broj, mjesto i vrijeme održavanja sjednice, ime i prezime predsjedavatelja i članova nazočnih odnosno nenazočnih na sjednici</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imena ostalih osoba nazočnih na sjednici</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potvrdu da je na sjednici nazočan potreban broj članova za pravovaljano odlučivanje</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dnevni red</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sažet prikaz rasprave po točkama dnevnog reda</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rezultate glasovanja kod odlučivanja</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vrijeme zaključivanja ili prekida sjednice</w:t>
      </w:r>
    </w:p>
    <w:p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oznaku priloga koji su sastavni dio zapisnika</w:t>
      </w:r>
    </w:p>
    <w:p w:rsidR="003974FF" w:rsidRPr="003974FF" w:rsidRDefault="003974FF" w:rsidP="00E73C6B">
      <w:pPr>
        <w:pStyle w:val="Tijeloteksta"/>
        <w:numPr>
          <w:ilvl w:val="1"/>
          <w:numId w:val="21"/>
        </w:numPr>
        <w:rPr>
          <w:rFonts w:ascii="Arial" w:hAnsi="Arial" w:cs="Arial"/>
          <w:sz w:val="22"/>
          <w:szCs w:val="22"/>
        </w:rPr>
      </w:pPr>
      <w:r w:rsidRPr="003974FF">
        <w:rPr>
          <w:rFonts w:ascii="Arial" w:hAnsi="Arial" w:cs="Arial"/>
          <w:sz w:val="22"/>
          <w:szCs w:val="22"/>
        </w:rPr>
        <w:t>potpis predsjedavatelja sjednice i zapisničara.</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3974FF" w:rsidRDefault="003974FF">
      <w:pPr>
        <w:rPr>
          <w:rFonts w:ascii="Arial" w:eastAsia="Comic Sans MS" w:hAnsi="Arial" w:cs="Arial"/>
          <w:b/>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A04DAA">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FB14EA" w:rsidRDefault="00FB14EA" w:rsidP="00E73C6B">
      <w:pPr>
        <w:pStyle w:val="Normal1"/>
        <w:jc w:val="both"/>
        <w:rPr>
          <w:rFonts w:ascii="Arial" w:eastAsia="Comic Sans MS" w:hAnsi="Arial" w:cs="Arial"/>
          <w:i/>
          <w:sz w:val="22"/>
          <w:szCs w:val="22"/>
        </w:rPr>
      </w:pP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A04DAA">
        <w:rPr>
          <w:rFonts w:ascii="Arial" w:eastAsia="Comic Sans MS" w:hAnsi="Arial" w:cs="Arial"/>
          <w:i/>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bira 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A04DAA">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A04DAA">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042D72" w:rsidRDefault="00042D72" w:rsidP="00042D72">
      <w:pPr>
        <w:pStyle w:val="Normal1"/>
        <w:ind w:left="361"/>
        <w:jc w:val="both"/>
        <w:rPr>
          <w:rFonts w:ascii="Arial" w:eastAsia="Comic Sans MS" w:hAnsi="Arial" w:cs="Arial"/>
          <w:sz w:val="22"/>
          <w:szCs w:val="22"/>
        </w:rPr>
      </w:pPr>
      <w:r w:rsidRPr="00042D72">
        <w:rPr>
          <w:rFonts w:ascii="Arial" w:eastAsia="Comic Sans MS" w:hAnsi="Arial" w:cs="Arial"/>
          <w:sz w:val="22"/>
          <w:szCs w:val="22"/>
        </w:rPr>
        <w:t>6.</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003F5FBA" w:rsidRPr="000004AD">
        <w:rPr>
          <w:rFonts w:ascii="Arial" w:eastAsia="Comic Sans MS" w:hAnsi="Arial" w:cs="Arial"/>
          <w:sz w:val="22"/>
          <w:szCs w:val="22"/>
        </w:rPr>
        <w:t xml:space="preserve"> u Školski odbor  nije zadovoljno njegovim </w:t>
      </w:r>
    </w:p>
    <w:p w:rsidR="00042D72" w:rsidRDefault="00042D72" w:rsidP="00042D72">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radom </w:t>
      </w:r>
      <w:r w:rsidR="00EC1AE9"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w:t>
      </w:r>
      <w:r>
        <w:rPr>
          <w:rFonts w:ascii="Arial" w:eastAsia="Comic Sans MS" w:hAnsi="Arial" w:cs="Arial"/>
          <w:sz w:val="22"/>
          <w:szCs w:val="22"/>
        </w:rPr>
        <w:t xml:space="preserve">     </w:t>
      </w:r>
    </w:p>
    <w:p w:rsidR="00ED283A" w:rsidRDefault="00042D72" w:rsidP="00042D72">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ED283A">
        <w:rPr>
          <w:rFonts w:ascii="Arial" w:eastAsia="Comic Sans MS" w:hAnsi="Arial" w:cs="Arial"/>
          <w:sz w:val="22"/>
          <w:szCs w:val="22"/>
        </w:rPr>
        <w:t xml:space="preserve">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Prijedlog za razrješenje člana Školskog odbora iz reda učitelja i stručnih suradnika može dati najmanje desetina članova Učiteljskog</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odbora donosi ured državne uprave</w:t>
      </w:r>
      <w:r w:rsidR="00A04DAA">
        <w:rPr>
          <w:rFonts w:ascii="Arial" w:eastAsia="Comic Sans MS" w:hAnsi="Arial" w:cs="Arial"/>
          <w:sz w:val="22"/>
          <w:szCs w:val="22"/>
        </w:rPr>
        <w:t xml:space="preserve"> Sisačko - moslavačke županije</w:t>
      </w:r>
      <w:r w:rsidR="00A04DAA" w:rsidRPr="00A04DAA">
        <w:rPr>
          <w:rFonts w:ascii="Arial" w:eastAsia="Comic Sans MS" w:hAnsi="Arial" w:cs="Arial"/>
          <w:color w:val="000000" w:themeColor="text1"/>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-razrješuje ravnatelja Škole sukladno zakonskim odredbama i odredbama ovoga</w:t>
      </w:r>
    </w:p>
    <w:p w:rsidR="008C7019" w:rsidRPr="000004AD" w:rsidRDefault="00367DFE" w:rsidP="00F81B5C">
      <w:pPr>
        <w:pStyle w:val="Normal1"/>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tatuta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osnivača,a na prijedlog ravnatelja Škole</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Pr="000004AD">
        <w:rPr>
          <w:rFonts w:ascii="Arial" w:eastAsia="Comic Sans MS" w:hAnsi="Arial" w:cs="Arial"/>
          <w:sz w:val="22"/>
          <w:szCs w:val="22"/>
        </w:rPr>
        <w:t xml:space="preserve"> nadzire njegovo izvršavanje</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0213BF">
      <w:pPr>
        <w:pStyle w:val="Normal1"/>
        <w:jc w:val="both"/>
        <w:rPr>
          <w:rFonts w:ascii="Arial" w:hAnsi="Arial" w:cs="Arial"/>
          <w:color w:val="auto"/>
          <w:sz w:val="24"/>
          <w:szCs w:val="24"/>
        </w:rPr>
      </w:pPr>
      <w:r>
        <w:rPr>
          <w:rFonts w:ascii="Arial" w:hAnsi="Arial" w:cs="Arial"/>
          <w:color w:val="auto"/>
          <w:sz w:val="24"/>
          <w:szCs w:val="24"/>
        </w:rPr>
        <w:t>-</w:t>
      </w:r>
      <w:r w:rsidR="000213BF">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p>
    <w:p w:rsidR="008C7019" w:rsidRDefault="003F5FBA" w:rsidP="00D46F2D">
      <w:pPr>
        <w:pStyle w:val="Normal1"/>
        <w:jc w:val="both"/>
        <w:rPr>
          <w:rFonts w:ascii="Arial" w:eastAsia="Comic Sans MS" w:hAnsi="Arial" w:cs="Arial"/>
          <w:sz w:val="22"/>
          <w:szCs w:val="22"/>
        </w:rPr>
      </w:pPr>
      <w:r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A15750" w:rsidRPr="000004AD" w:rsidRDefault="00A15750" w:rsidP="00D46F2D">
      <w:pPr>
        <w:pStyle w:val="Normal1"/>
        <w:jc w:val="both"/>
        <w:rPr>
          <w:rFonts w:ascii="Arial" w:hAnsi="Arial" w:cs="Arial"/>
          <w:sz w:val="22"/>
          <w:szCs w:val="22"/>
        </w:rPr>
      </w:pPr>
      <w:r>
        <w:rPr>
          <w:rFonts w:ascii="Arial" w:eastAsia="Comic Sans MS" w:hAnsi="Arial" w:cs="Arial"/>
          <w:sz w:val="22"/>
          <w:szCs w:val="22"/>
        </w:rPr>
        <w:t>- odlučuje o žalbama protiv upravnih aktata školskih tijela,</w:t>
      </w:r>
    </w:p>
    <w:p w:rsidR="008C7019" w:rsidRPr="000004AD" w:rsidRDefault="00D46F2D" w:rsidP="000213BF">
      <w:pPr>
        <w:pStyle w:val="Normal1"/>
        <w:jc w:val="both"/>
        <w:rPr>
          <w:rFonts w:ascii="Arial" w:hAnsi="Arial" w:cs="Arial"/>
          <w:sz w:val="22"/>
          <w:szCs w:val="22"/>
        </w:rPr>
      </w:pPr>
      <w:r>
        <w:rPr>
          <w:rFonts w:ascii="Arial" w:eastAsia="Comic Sans MS" w:hAnsi="Arial" w:cs="Arial"/>
          <w:sz w:val="22"/>
          <w:szCs w:val="22"/>
        </w:rPr>
        <w:t>-</w:t>
      </w:r>
      <w:r w:rsidR="000213BF">
        <w:rPr>
          <w:rFonts w:ascii="Arial" w:eastAsia="Comic Sans MS" w:hAnsi="Arial" w:cs="Arial"/>
          <w:sz w:val="22"/>
          <w:szCs w:val="22"/>
        </w:rPr>
        <w:t xml:space="preserve"> </w:t>
      </w:r>
      <w:r w:rsidR="003F5FBA" w:rsidRPr="000004AD">
        <w:rPr>
          <w:rFonts w:ascii="Arial" w:eastAsia="Comic Sans MS" w:hAnsi="Arial" w:cs="Arial"/>
          <w:sz w:val="22"/>
          <w:szCs w:val="22"/>
        </w:rPr>
        <w:t>odlučuje o ulaganju i nabavi opreme, te nabavi osnovnih sredstava i ostale pokretne imovine čija je pojedinačna</w:t>
      </w:r>
      <w:r w:rsidR="00275A74">
        <w:rPr>
          <w:rFonts w:ascii="Arial" w:eastAsia="Comic Sans MS" w:hAnsi="Arial" w:cs="Arial"/>
          <w:sz w:val="22"/>
          <w:szCs w:val="22"/>
        </w:rPr>
        <w:t xml:space="preserve"> vrijednost</w:t>
      </w:r>
      <w:r w:rsidR="003F5FBA" w:rsidRPr="000004AD">
        <w:rPr>
          <w:rFonts w:ascii="Arial" w:eastAsia="Comic Sans MS" w:hAnsi="Arial" w:cs="Arial"/>
          <w:sz w:val="22"/>
          <w:szCs w:val="22"/>
        </w:rPr>
        <w:t xml:space="preserve"> </w:t>
      </w:r>
      <w:r w:rsidR="003974FF">
        <w:rPr>
          <w:rFonts w:ascii="Arial" w:eastAsia="Comic Sans MS" w:hAnsi="Arial" w:cs="Arial"/>
          <w:sz w:val="22"/>
          <w:szCs w:val="22"/>
        </w:rPr>
        <w:t>od</w:t>
      </w:r>
      <w:r w:rsidR="00A04DAA">
        <w:rPr>
          <w:rFonts w:ascii="Arial" w:eastAsia="Comic Sans MS" w:hAnsi="Arial" w:cs="Arial"/>
          <w:sz w:val="22"/>
          <w:szCs w:val="22"/>
        </w:rPr>
        <w:t xml:space="preserve"> 100</w:t>
      </w:r>
      <w:r w:rsidR="00910930">
        <w:rPr>
          <w:rFonts w:ascii="Arial" w:eastAsia="Comic Sans MS" w:hAnsi="Arial" w:cs="Arial"/>
          <w:sz w:val="22"/>
          <w:szCs w:val="22"/>
        </w:rPr>
        <w:t>.</w:t>
      </w:r>
      <w:r w:rsidR="00A04DAA">
        <w:rPr>
          <w:rFonts w:ascii="Arial" w:eastAsia="Comic Sans MS" w:hAnsi="Arial" w:cs="Arial"/>
          <w:sz w:val="22"/>
          <w:szCs w:val="22"/>
        </w:rPr>
        <w:t>000</w:t>
      </w:r>
      <w:r w:rsidR="00910930">
        <w:rPr>
          <w:rFonts w:ascii="Arial" w:eastAsia="Comic Sans MS" w:hAnsi="Arial" w:cs="Arial"/>
          <w:sz w:val="22"/>
          <w:szCs w:val="22"/>
        </w:rPr>
        <w:t xml:space="preserve">,00 do 200.000,00 </w:t>
      </w:r>
      <w:r w:rsidR="003F5FBA" w:rsidRPr="000004AD">
        <w:rPr>
          <w:rFonts w:ascii="Arial" w:eastAsia="Comic Sans MS" w:hAnsi="Arial" w:cs="Arial"/>
          <w:sz w:val="22"/>
          <w:szCs w:val="22"/>
        </w:rPr>
        <w:t>kuna</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lastRenderedPageBreak/>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w:t>
      </w:r>
      <w:r w:rsidR="003974FF">
        <w:rPr>
          <w:rFonts w:ascii="Arial" w:eastAsia="Comic Sans MS" w:hAnsi="Arial" w:cs="Arial"/>
          <w:sz w:val="22"/>
          <w:szCs w:val="22"/>
        </w:rPr>
        <w:t>od</w:t>
      </w:r>
      <w:r w:rsidRPr="000004AD">
        <w:rPr>
          <w:rFonts w:ascii="Arial" w:eastAsia="Comic Sans MS" w:hAnsi="Arial" w:cs="Arial"/>
          <w:sz w:val="22"/>
          <w:szCs w:val="22"/>
        </w:rPr>
        <w:t xml:space="preserve"> </w:t>
      </w:r>
      <w:r w:rsidR="00A04DAA">
        <w:rPr>
          <w:rFonts w:ascii="Arial" w:eastAsia="Comic Sans MS" w:hAnsi="Arial" w:cs="Arial"/>
          <w:sz w:val="22"/>
          <w:szCs w:val="22"/>
        </w:rPr>
        <w:t>100</w:t>
      </w:r>
      <w:r w:rsidR="00910930">
        <w:rPr>
          <w:rFonts w:ascii="Arial" w:eastAsia="Comic Sans MS" w:hAnsi="Arial" w:cs="Arial"/>
          <w:sz w:val="22"/>
          <w:szCs w:val="22"/>
        </w:rPr>
        <w:t>.</w:t>
      </w:r>
      <w:r w:rsidR="00A04DAA">
        <w:rPr>
          <w:rFonts w:ascii="Arial" w:eastAsia="Comic Sans MS" w:hAnsi="Arial" w:cs="Arial"/>
          <w:sz w:val="22"/>
          <w:szCs w:val="22"/>
        </w:rPr>
        <w:t>000</w:t>
      </w:r>
      <w:r w:rsidR="00910930">
        <w:rPr>
          <w:rFonts w:ascii="Arial" w:eastAsia="Comic Sans MS" w:hAnsi="Arial" w:cs="Arial"/>
          <w:sz w:val="22"/>
          <w:szCs w:val="22"/>
        </w:rPr>
        <w:t>,00</w:t>
      </w:r>
      <w:r w:rsidR="00A04DAA">
        <w:rPr>
          <w:rFonts w:ascii="Arial" w:eastAsia="Comic Sans MS" w:hAnsi="Arial" w:cs="Arial"/>
          <w:sz w:val="22"/>
          <w:szCs w:val="22"/>
        </w:rPr>
        <w:t xml:space="preserve"> </w:t>
      </w:r>
      <w:r w:rsidR="00910930">
        <w:rPr>
          <w:rFonts w:ascii="Arial" w:eastAsia="Comic Sans MS" w:hAnsi="Arial" w:cs="Arial"/>
          <w:sz w:val="22"/>
          <w:szCs w:val="22"/>
        </w:rPr>
        <w:t xml:space="preserve">do 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A04DAA">
        <w:rPr>
          <w:rFonts w:ascii="Arial" w:eastAsia="Comic Sans MS" w:hAnsi="Arial" w:cs="Arial"/>
          <w:sz w:val="22"/>
          <w:szCs w:val="22"/>
        </w:rPr>
        <w:t xml:space="preserve">100 000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rsidP="000213BF">
      <w:pPr>
        <w:pStyle w:val="Normal1"/>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Default="008C701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1F78CA" w:rsidRDefault="00294F8F" w:rsidP="00F7204C">
      <w:pPr>
        <w:pStyle w:val="Normal1"/>
        <w:rPr>
          <w:rFonts w:ascii="Arial" w:hAnsi="Arial" w:cs="Arial"/>
          <w:color w:val="000000" w:themeColor="text1"/>
          <w:sz w:val="22"/>
          <w:szCs w:val="22"/>
        </w:rPr>
      </w:pPr>
      <w:r w:rsidRPr="001F78CA">
        <w:rPr>
          <w:rFonts w:ascii="Arial" w:hAnsi="Arial" w:cs="Arial"/>
          <w:color w:val="000000" w:themeColor="text1"/>
          <w:sz w:val="22"/>
          <w:szCs w:val="22"/>
        </w:rPr>
        <w:t>Nužni u</w:t>
      </w:r>
      <w:r w:rsidR="00F7204C" w:rsidRPr="001F78CA">
        <w:rPr>
          <w:rFonts w:ascii="Arial" w:hAnsi="Arial" w:cs="Arial"/>
          <w:color w:val="000000" w:themeColor="text1"/>
          <w:sz w:val="22"/>
          <w:szCs w:val="22"/>
        </w:rPr>
        <w:t>vjetiza ravnatelja su:</w:t>
      </w:r>
    </w:p>
    <w:p w:rsidR="00E937A3" w:rsidRPr="001F78CA" w:rsidRDefault="00E937A3" w:rsidP="00E937A3">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1) završen studij odgovarajuće vrste za rad na radnom mjestu učitelja</w:t>
      </w:r>
      <w:r w:rsidR="00196EE7" w:rsidRPr="001F78CA">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ili stručnog suradnika u </w:t>
      </w:r>
      <w:r w:rsidR="00AA6E55" w:rsidRPr="001F78CA">
        <w:rPr>
          <w:rFonts w:ascii="Arial" w:hAnsi="Arial" w:cs="Arial"/>
          <w:color w:val="000000" w:themeColor="text1"/>
          <w:sz w:val="22"/>
          <w:szCs w:val="22"/>
        </w:rPr>
        <w:t>Školi</w:t>
      </w:r>
      <w:r w:rsidR="00C26D3A" w:rsidRPr="001F78CA">
        <w:rPr>
          <w:rFonts w:ascii="Arial" w:hAnsi="Arial" w:cs="Arial"/>
          <w:color w:val="000000" w:themeColor="text1"/>
          <w:sz w:val="22"/>
          <w:szCs w:val="22"/>
        </w:rPr>
        <w:t>,</w:t>
      </w:r>
      <w:r w:rsidRPr="001F78CA">
        <w:rPr>
          <w:rFonts w:ascii="Arial" w:hAnsi="Arial" w:cs="Arial"/>
          <w:color w:val="000000" w:themeColor="text1"/>
          <w:sz w:val="22"/>
          <w:szCs w:val="22"/>
        </w:rPr>
        <w:t xml:space="preserve"> a koji može biti: </w:t>
      </w:r>
    </w:p>
    <w:p w:rsidR="00E937A3" w:rsidRPr="001F78CA" w:rsidRDefault="00E937A3" w:rsidP="00E937A3">
      <w:pPr>
        <w:autoSpaceDE w:val="0"/>
        <w:autoSpaceDN w:val="0"/>
        <w:adjustRightInd w:val="0"/>
        <w:spacing w:after="27"/>
        <w:rPr>
          <w:rFonts w:ascii="Arial" w:hAnsi="Arial" w:cs="Arial"/>
          <w:color w:val="000000" w:themeColor="text1"/>
          <w:sz w:val="22"/>
          <w:szCs w:val="22"/>
        </w:rPr>
      </w:pPr>
      <w:r w:rsidRPr="001F78CA">
        <w:rPr>
          <w:rFonts w:ascii="Arial" w:hAnsi="Arial" w:cs="Arial"/>
          <w:color w:val="000000" w:themeColor="text1"/>
          <w:sz w:val="22"/>
          <w:szCs w:val="22"/>
        </w:rPr>
        <w:t xml:space="preserve">a) sveučilišni diplomski studij ili </w:t>
      </w:r>
    </w:p>
    <w:p w:rsidR="00E937A3" w:rsidRPr="001F78CA" w:rsidRDefault="00E937A3" w:rsidP="00E937A3">
      <w:pPr>
        <w:autoSpaceDE w:val="0"/>
        <w:autoSpaceDN w:val="0"/>
        <w:adjustRightInd w:val="0"/>
        <w:spacing w:after="27"/>
        <w:rPr>
          <w:rFonts w:ascii="Arial" w:hAnsi="Arial" w:cs="Arial"/>
          <w:color w:val="000000" w:themeColor="text1"/>
          <w:sz w:val="22"/>
          <w:szCs w:val="22"/>
        </w:rPr>
      </w:pPr>
      <w:r w:rsidRPr="001F78CA">
        <w:rPr>
          <w:rFonts w:ascii="Arial" w:hAnsi="Arial" w:cs="Arial"/>
          <w:color w:val="000000" w:themeColor="text1"/>
          <w:sz w:val="22"/>
          <w:szCs w:val="22"/>
        </w:rPr>
        <w:t xml:space="preserve">b) integrirani preddiplomski i diplomski sveučilišni studij ili </w:t>
      </w:r>
    </w:p>
    <w:p w:rsidR="00441B14" w:rsidRPr="001F78CA" w:rsidRDefault="00E937A3" w:rsidP="00E937A3">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c) specijalistički diplomski stručni studij</w:t>
      </w:r>
      <w:r w:rsidR="00C26D3A" w:rsidRPr="001F78CA">
        <w:rPr>
          <w:rFonts w:ascii="Arial" w:hAnsi="Arial" w:cs="Arial"/>
          <w:color w:val="000000" w:themeColor="text1"/>
          <w:sz w:val="22"/>
          <w:szCs w:val="22"/>
        </w:rPr>
        <w:t>,</w:t>
      </w:r>
    </w:p>
    <w:p w:rsidR="00441B14" w:rsidRPr="001F78CA" w:rsidRDefault="00441B14" w:rsidP="00441B14">
      <w:pPr>
        <w:autoSpaceDE w:val="0"/>
        <w:autoSpaceDN w:val="0"/>
        <w:adjustRightInd w:val="0"/>
        <w:jc w:val="both"/>
        <w:rPr>
          <w:rFonts w:ascii="Arial" w:hAnsi="Arial" w:cs="Arial"/>
          <w:color w:val="000000" w:themeColor="text1"/>
          <w:sz w:val="24"/>
          <w:szCs w:val="24"/>
        </w:rPr>
      </w:pPr>
      <w:r w:rsidRPr="001F78CA">
        <w:rPr>
          <w:rFonts w:ascii="Arial" w:hAnsi="Arial" w:cs="Arial"/>
          <w:color w:val="000000" w:themeColor="text1"/>
          <w:sz w:val="22"/>
          <w:szCs w:val="22"/>
        </w:rPr>
        <w:t>d) položen stručni ispit za učitelja</w:t>
      </w:r>
      <w:r w:rsidR="00045971" w:rsidRPr="001F78CA">
        <w:rPr>
          <w:rFonts w:ascii="Arial" w:hAnsi="Arial" w:cs="Arial"/>
          <w:color w:val="000000" w:themeColor="text1"/>
          <w:sz w:val="22"/>
          <w:szCs w:val="22"/>
        </w:rPr>
        <w:t>,</w:t>
      </w:r>
      <w:r w:rsidRPr="001F78CA">
        <w:rPr>
          <w:rFonts w:ascii="Arial" w:hAnsi="Arial" w:cs="Arial"/>
          <w:color w:val="000000" w:themeColor="text1"/>
          <w:sz w:val="22"/>
          <w:szCs w:val="22"/>
        </w:rPr>
        <w:t xml:space="preserve"> nastavnika ili stručnog suradnika</w:t>
      </w:r>
      <w:r w:rsidR="00DF66B0" w:rsidRPr="001F78CA">
        <w:rPr>
          <w:rFonts w:ascii="Arial" w:hAnsi="Arial" w:cs="Arial"/>
          <w:color w:val="000000" w:themeColor="text1"/>
          <w:sz w:val="22"/>
          <w:szCs w:val="22"/>
        </w:rPr>
        <w:t>, osim u slučaju iz članka 157. stavaka 1. i 2. Zakona o odgoju i obrazovanju u osnovnoj i srednjoj školi</w:t>
      </w:r>
      <w:r w:rsidRPr="001F78CA">
        <w:rPr>
          <w:rFonts w:ascii="Arial" w:hAnsi="Arial" w:cs="Arial"/>
          <w:color w:val="000000" w:themeColor="text1"/>
          <w:sz w:val="24"/>
          <w:szCs w:val="24"/>
        </w:rPr>
        <w:t>.</w:t>
      </w:r>
    </w:p>
    <w:p w:rsidR="00E937A3" w:rsidRPr="001F78CA" w:rsidRDefault="00E937A3" w:rsidP="00441B14">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2</w:t>
      </w:r>
      <w:r w:rsidR="00F7204C" w:rsidRPr="001F78CA">
        <w:rPr>
          <w:rFonts w:ascii="Arial" w:hAnsi="Arial" w:cs="Arial"/>
          <w:color w:val="000000" w:themeColor="text1"/>
          <w:sz w:val="22"/>
          <w:szCs w:val="22"/>
        </w:rPr>
        <w:t>) uvjeti propisani člankom 106.</w:t>
      </w:r>
      <w:r w:rsidR="001F78CA">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Zakona </w:t>
      </w:r>
      <w:r w:rsidR="00E45F1E" w:rsidRPr="001F78CA">
        <w:rPr>
          <w:rFonts w:ascii="Arial" w:hAnsi="Arial" w:cs="Arial"/>
          <w:color w:val="000000" w:themeColor="text1"/>
          <w:sz w:val="22"/>
          <w:szCs w:val="22"/>
        </w:rPr>
        <w:t xml:space="preserve">o </w:t>
      </w:r>
      <w:r w:rsidR="00F7204C" w:rsidRPr="001F78CA">
        <w:rPr>
          <w:rFonts w:ascii="Arial" w:hAnsi="Arial" w:cs="Arial"/>
          <w:color w:val="000000" w:themeColor="text1"/>
          <w:sz w:val="22"/>
          <w:szCs w:val="22"/>
        </w:rPr>
        <w:t>odgoju i obrazovanju u osnovnoj i srednjoj školi</w:t>
      </w:r>
      <w:r w:rsidR="00250E92" w:rsidRPr="001F78CA">
        <w:rPr>
          <w:rFonts w:ascii="Arial" w:hAnsi="Arial" w:cs="Arial"/>
          <w:color w:val="000000" w:themeColor="text1"/>
          <w:sz w:val="22"/>
          <w:szCs w:val="22"/>
        </w:rPr>
        <w:t>,</w:t>
      </w:r>
    </w:p>
    <w:p w:rsidR="00E937A3" w:rsidRPr="001F78CA" w:rsidRDefault="00E937A3" w:rsidP="00E937A3">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 xml:space="preserve">3) najmanje </w:t>
      </w:r>
      <w:r w:rsidR="0079375D" w:rsidRPr="001F78CA">
        <w:rPr>
          <w:rFonts w:ascii="Arial" w:hAnsi="Arial" w:cs="Arial"/>
          <w:color w:val="000000" w:themeColor="text1"/>
          <w:sz w:val="22"/>
          <w:szCs w:val="22"/>
        </w:rPr>
        <w:t>osam</w:t>
      </w:r>
      <w:r w:rsidRPr="001F78CA">
        <w:rPr>
          <w:rFonts w:ascii="Arial" w:hAnsi="Arial" w:cs="Arial"/>
          <w:color w:val="000000" w:themeColor="text1"/>
          <w:sz w:val="22"/>
          <w:szCs w:val="22"/>
        </w:rPr>
        <w:t xml:space="preserve"> godina </w:t>
      </w:r>
      <w:r w:rsidR="00294F8F" w:rsidRPr="001F78CA">
        <w:rPr>
          <w:rFonts w:ascii="Arial" w:hAnsi="Arial" w:cs="Arial"/>
          <w:color w:val="000000" w:themeColor="text1"/>
          <w:sz w:val="22"/>
          <w:szCs w:val="22"/>
        </w:rPr>
        <w:t>radnog iskustva</w:t>
      </w:r>
      <w:r w:rsidR="000213BF">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u školskim ili drugim ustanovama u sustavu obrazovanja ili u tijelima državne uprave nadležnim za obrazovanje, od čega najmanje </w:t>
      </w:r>
      <w:r w:rsidR="0079375D" w:rsidRPr="001F78CA">
        <w:rPr>
          <w:rFonts w:ascii="Arial" w:hAnsi="Arial" w:cs="Arial"/>
          <w:color w:val="000000" w:themeColor="text1"/>
          <w:sz w:val="22"/>
          <w:szCs w:val="22"/>
        </w:rPr>
        <w:t>pet</w:t>
      </w:r>
      <w:r w:rsidRPr="001F78CA">
        <w:rPr>
          <w:rFonts w:ascii="Arial" w:hAnsi="Arial" w:cs="Arial"/>
          <w:color w:val="000000" w:themeColor="text1"/>
          <w:sz w:val="22"/>
          <w:szCs w:val="22"/>
        </w:rPr>
        <w:t xml:space="preserve"> godina na odgojno-obrazovnim poslovima u školskim ustanovama. </w:t>
      </w:r>
    </w:p>
    <w:p w:rsidR="00E937A3" w:rsidRPr="001F78CA" w:rsidRDefault="00E937A3" w:rsidP="00E937A3">
      <w:pPr>
        <w:autoSpaceDE w:val="0"/>
        <w:autoSpaceDN w:val="0"/>
        <w:adjustRightInd w:val="0"/>
        <w:rPr>
          <w:rFonts w:ascii="Arial" w:hAnsi="Arial" w:cs="Arial"/>
          <w:color w:val="000000" w:themeColor="text1"/>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366E13" w:rsidRPr="000004AD">
        <w:rPr>
          <w:rFonts w:ascii="Arial" w:hAnsi="Arial" w:cs="Arial"/>
          <w:sz w:val="22"/>
          <w:szCs w:val="22"/>
        </w:rPr>
        <w:t xml:space="preserve">ovoga člankaravnatelj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9C7219" w:rsidRDefault="009C7219" w:rsidP="00F00BCA">
      <w:pPr>
        <w:pStyle w:val="Normal1"/>
        <w:rPr>
          <w:rFonts w:ascii="Arial" w:hAnsi="Arial" w:cs="Arial"/>
          <w:bCs/>
          <w:sz w:val="22"/>
          <w:szCs w:val="22"/>
        </w:rPr>
      </w:pPr>
    </w:p>
    <w:p w:rsidR="009C7219" w:rsidRDefault="009C7219" w:rsidP="00F00BCA">
      <w:pPr>
        <w:pStyle w:val="Normal1"/>
        <w:rPr>
          <w:rFonts w:ascii="Arial" w:hAnsi="Arial" w:cs="Arial"/>
          <w:bCs/>
          <w:sz w:val="22"/>
          <w:szCs w:val="22"/>
        </w:rPr>
      </w:pPr>
    </w:p>
    <w:p w:rsidR="009C7219" w:rsidRDefault="009C7219"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Natječaj za imenovanje ravnatelja raspisuje Školski odbor najkasnije </w:t>
      </w:r>
      <w:r w:rsidR="00040D13">
        <w:rPr>
          <w:rFonts w:ascii="Arial" w:eastAsia="Comic Sans MS" w:hAnsi="Arial" w:cs="Arial"/>
          <w:sz w:val="22"/>
          <w:szCs w:val="22"/>
        </w:rPr>
        <w:t>60</w:t>
      </w:r>
      <w:r w:rsidR="008E5B4A">
        <w:rPr>
          <w:rFonts w:ascii="Arial" w:eastAsia="Comic Sans MS" w:hAnsi="Arial" w:cs="Arial"/>
          <w:sz w:val="22"/>
          <w:szCs w:val="22"/>
        </w:rPr>
        <w:t xml:space="preserve"> dana</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 i na mrežnim stranicama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3F5FBA" w:rsidP="00B52F98">
      <w:pPr>
        <w:pStyle w:val="Normal1"/>
        <w:numPr>
          <w:ilvl w:val="1"/>
          <w:numId w:val="8"/>
        </w:numPr>
        <w:ind w:hanging="359"/>
        <w:jc w:val="both"/>
        <w:rPr>
          <w:rFonts w:ascii="Arial" w:hAnsi="Arial" w:cs="Arial"/>
          <w:sz w:val="22"/>
          <w:szCs w:val="22"/>
        </w:rPr>
      </w:pPr>
      <w:r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B52F98"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1. Poznavanje stranog jezika dokazuje se preslikom </w:t>
      </w:r>
      <w:r w:rsidR="00275A74">
        <w:rPr>
          <w:rFonts w:ascii="Arial" w:hAnsi="Arial" w:cs="Arial"/>
          <w:bCs/>
          <w:sz w:val="22"/>
          <w:szCs w:val="22"/>
        </w:rPr>
        <w:t xml:space="preserve">svjedodžbe, preslikom </w:t>
      </w:r>
      <w:r>
        <w:rPr>
          <w:rFonts w:ascii="Arial" w:hAnsi="Arial" w:cs="Arial"/>
          <w:bCs/>
          <w:sz w:val="22"/>
          <w:szCs w:val="22"/>
        </w:rPr>
        <w:t>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w:t>
      </w:r>
      <w:r w:rsidR="00275A74">
        <w:rPr>
          <w:rFonts w:ascii="Arial" w:hAnsi="Arial" w:cs="Arial"/>
          <w:bCs/>
          <w:sz w:val="22"/>
          <w:szCs w:val="22"/>
        </w:rPr>
        <w:t xml:space="preserve"> </w:t>
      </w:r>
      <w:r w:rsidR="00D53930">
        <w:rPr>
          <w:rFonts w:ascii="Arial" w:hAnsi="Arial" w:cs="Arial"/>
          <w:bCs/>
          <w:sz w:val="22"/>
          <w:szCs w:val="22"/>
        </w:rPr>
        <w:t xml:space="preserve"> </w:t>
      </w:r>
      <w:r w:rsidR="00275A74">
        <w:rPr>
          <w:rFonts w:ascii="Arial" w:hAnsi="Arial" w:cs="Arial"/>
          <w:bCs/>
          <w:sz w:val="22"/>
          <w:szCs w:val="22"/>
        </w:rPr>
        <w:t>preslikom svjedodžbe, preslikom indeksa o završenom kolegiju</w:t>
      </w:r>
      <w:r w:rsidR="00A17724">
        <w:rPr>
          <w:rFonts w:ascii="Arial" w:hAnsi="Arial" w:cs="Arial"/>
          <w:bCs/>
          <w:sz w:val="22"/>
          <w:szCs w:val="22"/>
        </w:rPr>
        <w:t xml:space="preserve">, </w:t>
      </w:r>
      <w:r w:rsidR="00D53930">
        <w:rPr>
          <w:rFonts w:ascii="Arial" w:hAnsi="Arial" w:cs="Arial"/>
          <w:bCs/>
          <w:sz w:val="22"/>
          <w:szCs w:val="22"/>
        </w:rPr>
        <w:t>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w:t>
      </w:r>
      <w:r w:rsidR="00A17724">
        <w:rPr>
          <w:rFonts w:ascii="Arial" w:hAnsi="Arial" w:cs="Arial"/>
          <w:bCs/>
          <w:sz w:val="22"/>
          <w:szCs w:val="22"/>
        </w:rPr>
        <w:t xml:space="preserve"> prijavi i realizaciji raspisanih natječaja za projekte financirane iz </w:t>
      </w:r>
      <w:r>
        <w:rPr>
          <w:rFonts w:ascii="Arial" w:hAnsi="Arial" w:cs="Arial"/>
          <w:bCs/>
          <w:sz w:val="22"/>
          <w:szCs w:val="22"/>
        </w:rPr>
        <w:t xml:space="preserve"> fondova Europske unije</w:t>
      </w:r>
      <w:r w:rsidR="00A17724">
        <w:rPr>
          <w:rFonts w:ascii="Arial" w:hAnsi="Arial" w:cs="Arial"/>
          <w:bCs/>
          <w:sz w:val="22"/>
          <w:szCs w:val="22"/>
        </w:rPr>
        <w:t xml:space="preserve"> ili drugih izvora. D</w:t>
      </w:r>
      <w:r>
        <w:rPr>
          <w:rFonts w:ascii="Arial" w:hAnsi="Arial" w:cs="Arial"/>
          <w:bCs/>
          <w:sz w:val="22"/>
          <w:szCs w:val="22"/>
        </w:rPr>
        <w:t>okazuje se potv</w:t>
      </w:r>
      <w:r w:rsidR="005B484F">
        <w:rPr>
          <w:rFonts w:ascii="Arial" w:hAnsi="Arial" w:cs="Arial"/>
          <w:bCs/>
          <w:sz w:val="22"/>
          <w:szCs w:val="22"/>
        </w:rPr>
        <w:t>r</w:t>
      </w:r>
      <w:r>
        <w:rPr>
          <w:rFonts w:ascii="Arial" w:hAnsi="Arial" w:cs="Arial"/>
          <w:bCs/>
          <w:sz w:val="22"/>
          <w:szCs w:val="22"/>
        </w:rPr>
        <w:t>dom, uvjerenjem ili drugom ispravom o radu na projektu</w:t>
      </w:r>
      <w:r w:rsidR="00A17724">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CF15C1"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 </w:t>
      </w:r>
      <w:r w:rsidR="00835B0E">
        <w:rPr>
          <w:rFonts w:ascii="Arial" w:hAnsi="Arial" w:cs="Arial"/>
          <w:bCs/>
          <w:sz w:val="22"/>
          <w:szCs w:val="22"/>
        </w:rPr>
        <w:t xml:space="preserve">Školski odbor </w:t>
      </w:r>
      <w:r>
        <w:rPr>
          <w:rFonts w:ascii="Arial" w:hAnsi="Arial" w:cs="Arial"/>
          <w:bCs/>
          <w:sz w:val="22"/>
          <w:szCs w:val="22"/>
        </w:rPr>
        <w:t>vrednuje nasljedeći način:</w:t>
      </w:r>
    </w:p>
    <w:p w:rsidR="00A17724" w:rsidRPr="00A17724" w:rsidRDefault="00A17724" w:rsidP="00A17724">
      <w:pPr>
        <w:pStyle w:val="Odlomakpopisa"/>
        <w:numPr>
          <w:ilvl w:val="0"/>
          <w:numId w:val="22"/>
        </w:numPr>
        <w:spacing w:after="160" w:line="259" w:lineRule="auto"/>
        <w:jc w:val="both"/>
        <w:rPr>
          <w:rFonts w:ascii="Arial" w:hAnsi="Arial" w:cs="Arial"/>
          <w:color w:val="000000" w:themeColor="text1"/>
          <w:sz w:val="22"/>
          <w:szCs w:val="22"/>
        </w:rPr>
      </w:pPr>
      <w:r w:rsidRPr="00A17724">
        <w:rPr>
          <w:rFonts w:ascii="Arial" w:hAnsi="Arial" w:cs="Arial"/>
          <w:color w:val="000000" w:themeColor="text1"/>
          <w:sz w:val="22"/>
          <w:szCs w:val="22"/>
        </w:rPr>
        <w:t xml:space="preserve">poznavanje stranog jezika- od 0 bodova ( nema dokaza) do 1 bod </w:t>
      </w:r>
      <w:r w:rsidR="00074564">
        <w:rPr>
          <w:rFonts w:ascii="Arial" w:hAnsi="Arial" w:cs="Arial"/>
          <w:color w:val="000000" w:themeColor="text1"/>
          <w:sz w:val="22"/>
          <w:szCs w:val="22"/>
        </w:rPr>
        <w:t>(priložen dokaz)</w:t>
      </w:r>
    </w:p>
    <w:p w:rsidR="00A17724" w:rsidRPr="00A17724" w:rsidRDefault="00A17724" w:rsidP="00A17724">
      <w:pPr>
        <w:pStyle w:val="Odlomakpopisa"/>
        <w:numPr>
          <w:ilvl w:val="0"/>
          <w:numId w:val="22"/>
        </w:numPr>
        <w:spacing w:after="160" w:line="259" w:lineRule="auto"/>
        <w:jc w:val="both"/>
        <w:rPr>
          <w:rFonts w:ascii="Arial" w:hAnsi="Arial" w:cs="Arial"/>
          <w:color w:val="000000" w:themeColor="text1"/>
          <w:sz w:val="22"/>
          <w:szCs w:val="22"/>
        </w:rPr>
      </w:pPr>
      <w:r w:rsidRPr="00A17724">
        <w:rPr>
          <w:rFonts w:ascii="Arial" w:hAnsi="Arial" w:cs="Arial"/>
          <w:color w:val="000000" w:themeColor="text1"/>
          <w:sz w:val="22"/>
          <w:szCs w:val="22"/>
        </w:rPr>
        <w:t xml:space="preserve">osnovne digitalne vještine- od 0 bodova ( nema dokaza) do 1 bod ( priložen dokaz), </w:t>
      </w:r>
    </w:p>
    <w:p w:rsidR="002A54F5" w:rsidRPr="00042D72" w:rsidRDefault="00A17724" w:rsidP="00A17724">
      <w:pPr>
        <w:pStyle w:val="Odlomakpopisa"/>
        <w:numPr>
          <w:ilvl w:val="0"/>
          <w:numId w:val="22"/>
        </w:numPr>
        <w:spacing w:after="160" w:line="259" w:lineRule="auto"/>
        <w:jc w:val="both"/>
        <w:rPr>
          <w:rFonts w:ascii="Arial" w:hAnsi="Arial" w:cs="Arial"/>
          <w:bCs/>
          <w:sz w:val="22"/>
          <w:szCs w:val="22"/>
        </w:rPr>
      </w:pPr>
      <w:r w:rsidRPr="00A17724">
        <w:rPr>
          <w:rFonts w:ascii="Arial" w:hAnsi="Arial" w:cs="Arial"/>
          <w:color w:val="000000" w:themeColor="text1"/>
          <w:sz w:val="22"/>
          <w:szCs w:val="22"/>
        </w:rPr>
        <w:lastRenderedPageBreak/>
        <w:t>iskustvo rada na projektima- od 0 bodova ( nije sudjelovao u projektima, nije priložio dokaz) do 1 bod za svaki</w:t>
      </w:r>
      <w:r w:rsidR="00074564">
        <w:rPr>
          <w:rFonts w:ascii="Arial" w:hAnsi="Arial" w:cs="Arial"/>
          <w:color w:val="000000" w:themeColor="text1"/>
          <w:sz w:val="22"/>
          <w:szCs w:val="22"/>
        </w:rPr>
        <w:t xml:space="preserve"> pojedini </w:t>
      </w:r>
      <w:r w:rsidRPr="00A17724">
        <w:rPr>
          <w:rFonts w:ascii="Arial" w:hAnsi="Arial" w:cs="Arial"/>
          <w:color w:val="000000" w:themeColor="text1"/>
          <w:sz w:val="22"/>
          <w:szCs w:val="22"/>
        </w:rPr>
        <w:t xml:space="preserve">projekt </w:t>
      </w:r>
      <w:r w:rsidR="00074564">
        <w:rPr>
          <w:rFonts w:ascii="Arial" w:hAnsi="Arial" w:cs="Arial"/>
          <w:color w:val="000000" w:themeColor="text1"/>
          <w:sz w:val="22"/>
          <w:szCs w:val="22"/>
        </w:rPr>
        <w:t>( priložen</w:t>
      </w:r>
      <w:r w:rsidRPr="00A17724">
        <w:rPr>
          <w:rFonts w:ascii="Arial" w:hAnsi="Arial" w:cs="Arial"/>
          <w:color w:val="000000" w:themeColor="text1"/>
          <w:sz w:val="22"/>
          <w:szCs w:val="22"/>
        </w:rPr>
        <w:t xml:space="preserve"> dokaz</w:t>
      </w:r>
      <w:r w:rsidR="00074564">
        <w:rPr>
          <w:rFonts w:ascii="Arial" w:hAnsi="Arial" w:cs="Arial"/>
          <w:color w:val="000000" w:themeColor="text1"/>
          <w:sz w:val="22"/>
          <w:szCs w:val="22"/>
        </w:rPr>
        <w:t>)</w:t>
      </w:r>
      <w:r w:rsidRPr="00A17724">
        <w:rPr>
          <w:rFonts w:ascii="Arial" w:hAnsi="Arial" w:cs="Arial"/>
          <w:color w:val="000000" w:themeColor="text1"/>
          <w:sz w:val="22"/>
          <w:szCs w:val="22"/>
        </w:rPr>
        <w:t xml:space="preserve"> </w:t>
      </w:r>
    </w:p>
    <w:p w:rsidR="00042D72" w:rsidRPr="00A17724" w:rsidRDefault="00042D72" w:rsidP="00A17724">
      <w:pPr>
        <w:pStyle w:val="Odlomakpopisa"/>
        <w:numPr>
          <w:ilvl w:val="0"/>
          <w:numId w:val="22"/>
        </w:numPr>
        <w:spacing w:after="160" w:line="259" w:lineRule="auto"/>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196EE7">
        <w:rPr>
          <w:rFonts w:ascii="Arial" w:hAnsi="Arial" w:cs="Arial"/>
          <w:bCs/>
          <w:i/>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074564" w:rsidRDefault="00074564" w:rsidP="00A82EEC">
      <w:pPr>
        <w:pStyle w:val="Normal1"/>
        <w:jc w:val="center"/>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00CB5B34">
        <w:rPr>
          <w:rFonts w:ascii="Arial" w:hAnsi="Arial" w:cs="Arial"/>
          <w:bCs/>
          <w:sz w:val="22"/>
          <w:szCs w:val="22"/>
        </w:rPr>
        <w:t>U</w:t>
      </w:r>
      <w:r w:rsidRPr="00B52F98">
        <w:rPr>
          <w:rFonts w:ascii="Arial" w:hAnsi="Arial" w:cs="Arial"/>
          <w:bCs/>
          <w:sz w:val="22"/>
          <w:szCs w:val="22"/>
        </w:rPr>
        <w:t>čiteljskom</w:t>
      </w:r>
      <w:r w:rsidR="00196EE7">
        <w:rPr>
          <w:rFonts w:ascii="Arial" w:hAnsi="Arial" w:cs="Arial"/>
          <w:bCs/>
          <w:i/>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A54F5" w:rsidRPr="00B52F98" w:rsidRDefault="002A54F5" w:rsidP="00B52F98">
      <w:pPr>
        <w:pStyle w:val="Normal1"/>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6</w:t>
      </w:r>
      <w:r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196EE7">
        <w:rPr>
          <w:rFonts w:ascii="Arial" w:eastAsia="Comic Sans MS" w:hAnsi="Arial" w:cs="Arial"/>
          <w:i/>
          <w:color w:val="00B0F0"/>
          <w:sz w:val="22"/>
          <w:szCs w:val="22"/>
        </w:rPr>
        <w:t xml:space="preserve"> </w:t>
      </w:r>
      <w:r w:rsidR="00196EE7" w:rsidRPr="00196EE7">
        <w:rPr>
          <w:rFonts w:ascii="Arial" w:eastAsia="Comic Sans MS" w:hAnsi="Arial" w:cs="Arial"/>
          <w:color w:val="000000" w:themeColor="text1"/>
          <w:sz w:val="22"/>
          <w:szCs w:val="22"/>
        </w:rPr>
        <w:t>v</w:t>
      </w:r>
      <w:r w:rsidRPr="00196EE7">
        <w:rPr>
          <w:rFonts w:ascii="Arial" w:eastAsia="Comic Sans MS" w:hAnsi="Arial" w:cs="Arial"/>
          <w:sz w:val="22"/>
          <w:szCs w:val="22"/>
        </w:rPr>
        <w:t>i</w:t>
      </w:r>
      <w:r w:rsidRPr="000004AD">
        <w:rPr>
          <w:rFonts w:ascii="Arial" w:eastAsia="Comic Sans MS" w:hAnsi="Arial" w:cs="Arial"/>
          <w:sz w:val="22"/>
          <w:szCs w:val="22"/>
        </w:rPr>
        <w:t xml:space="preserve">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196EE7">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  kojeg Učiteljsko</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 vijeća, Vijeća roditelja i na skupu (zboru)  radnika</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9C7219" w:rsidRDefault="009C7219"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lastRenderedPageBreak/>
        <w:t xml:space="preserve">Glasovanje je pravovaljano ako mu je pristupila najmanje natpolovična većina članova Učiteljskog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p>
    <w:p w:rsidR="00FB14EA" w:rsidRDefault="00FB14EA">
      <w:pPr>
        <w:pStyle w:val="Normal1"/>
        <w:jc w:val="both"/>
        <w:rPr>
          <w:rFonts w:ascii="Arial" w:eastAsia="Comic Sans MS" w:hAnsi="Arial" w:cs="Arial"/>
          <w:b/>
          <w:sz w:val="22"/>
          <w:szCs w:val="22"/>
        </w:rPr>
      </w:pPr>
    </w:p>
    <w:p w:rsidR="009C7219" w:rsidRDefault="009C7219">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042D72">
      <w:pPr>
        <w:pStyle w:val="Normal1"/>
        <w:ind w:hanging="17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rFonts w:ascii="Arial" w:hAnsi="Arial" w:cs="Arial"/>
          <w:sz w:val="22"/>
          <w:szCs w:val="22"/>
        </w:rPr>
      </w:pPr>
    </w:p>
    <w:p w:rsidR="009C7219" w:rsidRPr="000004AD" w:rsidRDefault="009C72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Default="008C70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lastRenderedPageBreak/>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Pr="000004AD">
        <w:rPr>
          <w:rFonts w:ascii="Arial" w:eastAsia="Comic Sans MS" w:hAnsi="Arial" w:cs="Arial"/>
          <w:sz w:val="22"/>
          <w:szCs w:val="22"/>
        </w:rPr>
        <w:t>u suradnji s Učiteljskim</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196EE7" w:rsidRPr="000004AD">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1F78CA">
        <w:rPr>
          <w:rFonts w:ascii="Arial" w:eastAsia="Comic Sans MS" w:hAnsi="Arial" w:cs="Arial"/>
          <w:sz w:val="22"/>
          <w:szCs w:val="22"/>
        </w:rPr>
        <w:t>100</w:t>
      </w:r>
      <w:r w:rsidR="00196EE7">
        <w:rPr>
          <w:rFonts w:ascii="Arial" w:eastAsia="Comic Sans MS" w:hAnsi="Arial" w:cs="Arial"/>
          <w:sz w:val="22"/>
          <w:szCs w:val="22"/>
        </w:rPr>
        <w:t xml:space="preserve"> 000 </w:t>
      </w:r>
      <w:r w:rsidRPr="000004AD">
        <w:rPr>
          <w:rFonts w:ascii="Arial" w:eastAsia="Comic Sans MS" w:hAnsi="Arial" w:cs="Arial"/>
          <w:sz w:val="22"/>
          <w:szCs w:val="22"/>
        </w:rPr>
        <w:t xml:space="preserve">kuna samostalno, a preko </w:t>
      </w:r>
      <w:r w:rsidR="00196EE7">
        <w:rPr>
          <w:rFonts w:ascii="Arial" w:eastAsia="Comic Sans MS" w:hAnsi="Arial" w:cs="Arial"/>
          <w:sz w:val="22"/>
          <w:szCs w:val="22"/>
        </w:rPr>
        <w:t>100 000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FB14EA" w:rsidRDefault="00FB14EA">
      <w:pPr>
        <w:pStyle w:val="Normal1"/>
        <w:jc w:val="both"/>
        <w:rPr>
          <w:rFonts w:ascii="Arial" w:eastAsia="Comic Sans MS"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Default="008A01E7">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042D72" w:rsidRDefault="00042D72">
      <w:pPr>
        <w:pStyle w:val="Normal1"/>
        <w:jc w:val="both"/>
        <w:rPr>
          <w:rFonts w:ascii="Arial" w:hAnsi="Arial" w:cs="Arial"/>
          <w:b/>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rsidP="00D95A96">
      <w:pPr>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D62D10">
        <w:rPr>
          <w:rFonts w:ascii="Arial" w:eastAsia="Comic Sans MS" w:hAnsi="Arial" w:cs="Arial"/>
          <w:sz w:val="22"/>
          <w:szCs w:val="22"/>
        </w:rPr>
        <w:t>,</w:t>
      </w:r>
      <w:r w:rsidR="00196EE7">
        <w:rPr>
          <w:rFonts w:ascii="Arial" w:eastAsia="Comic Sans MS" w:hAnsi="Arial" w:cs="Arial"/>
          <w:i/>
          <w:color w:val="00B0F0"/>
          <w:sz w:val="22"/>
          <w:szCs w:val="22"/>
        </w:rPr>
        <w:t xml:space="preserve"> </w:t>
      </w:r>
      <w:r w:rsidR="00196EE7" w:rsidRPr="000004AD">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Default="001E632B">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8C7019"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 xml:space="preserve">u osnovnoj </w:t>
      </w:r>
      <w:r w:rsidRPr="00196EE7">
        <w:rPr>
          <w:rFonts w:ascii="Arial" w:eastAsia="Comic Sans MS" w:hAnsi="Arial" w:cs="Arial"/>
          <w:color w:val="000000" w:themeColor="text1"/>
          <w:sz w:val="22"/>
          <w:szCs w:val="22"/>
        </w:rPr>
        <w:t>školi</w:t>
      </w:r>
      <w:r w:rsidR="00196EE7" w:rsidRPr="00196EE7">
        <w:rPr>
          <w:rFonts w:ascii="Arial" w:eastAsia="Comic Sans MS" w:hAnsi="Arial" w:cs="Arial"/>
          <w:i/>
          <w:color w:val="000000" w:themeColor="text1"/>
          <w:sz w:val="22"/>
          <w:szCs w:val="22"/>
        </w:rPr>
        <w:t>.</w:t>
      </w:r>
    </w:p>
    <w:p w:rsidR="00EB1E68" w:rsidRPr="0040243C" w:rsidRDefault="00EB1E68">
      <w:pPr>
        <w:pStyle w:val="Normal1"/>
        <w:jc w:val="both"/>
        <w:rPr>
          <w:rFonts w:ascii="Arial" w:eastAsia="Comic Sans MS" w:hAnsi="Arial" w:cs="Arial"/>
          <w:b/>
          <w:i/>
          <w:color w:val="00B0F0"/>
          <w:sz w:val="22"/>
          <w:szCs w:val="22"/>
        </w:rPr>
      </w:pP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Default="00674D44">
      <w:pPr>
        <w:pStyle w:val="Normal1"/>
        <w:jc w:val="center"/>
        <w:rPr>
          <w:rFonts w:ascii="Arial" w:eastAsia="Comic Sans MS" w:hAnsi="Arial" w:cs="Arial"/>
          <w:b/>
          <w:sz w:val="22"/>
          <w:szCs w:val="22"/>
        </w:rPr>
      </w:pPr>
    </w:p>
    <w:p w:rsidR="009C7219" w:rsidRPr="000004AD" w:rsidRDefault="009C721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 i  Razredno vijeće.</w:t>
      </w:r>
    </w:p>
    <w:p w:rsidR="00674D44" w:rsidRDefault="00674D44">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EC1607" w:rsidP="00D964B8">
      <w:pPr>
        <w:pStyle w:val="Normal1"/>
        <w:ind w:hanging="359"/>
        <w:jc w:val="both"/>
        <w:rPr>
          <w:rFonts w:ascii="Arial" w:eastAsia="Comic Sans MS" w:hAnsi="Arial" w:cs="Arial"/>
          <w:sz w:val="22"/>
          <w:szCs w:val="22"/>
        </w:rPr>
      </w:pPr>
    </w:p>
    <w:p w:rsidR="008C7019" w:rsidRPr="00D964B8" w:rsidRDefault="003F5FBA" w:rsidP="00D964B8">
      <w:pPr>
        <w:pStyle w:val="Normal1"/>
        <w:ind w:hanging="359"/>
        <w:jc w:val="both"/>
        <w:rPr>
          <w:rFonts w:ascii="Arial" w:eastAsia="Comic Sans MS" w:hAnsi="Arial" w:cs="Arial"/>
          <w:sz w:val="22"/>
          <w:szCs w:val="22"/>
        </w:rPr>
      </w:pPr>
      <w:r w:rsidRPr="000004AD">
        <w:rPr>
          <w:rFonts w:ascii="Arial" w:eastAsia="Comic Sans MS" w:hAnsi="Arial" w:cs="Arial"/>
          <w:sz w:val="22"/>
          <w:szCs w:val="22"/>
        </w:rPr>
        <w:t>Sjednice Učiteljskog</w:t>
      </w:r>
      <w:r w:rsidR="002729C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saziva i predsjedava im ravnatelj Škole. </w:t>
      </w:r>
    </w:p>
    <w:p w:rsidR="008C7019" w:rsidRDefault="008C7019">
      <w:pPr>
        <w:pStyle w:val="Normal1"/>
        <w:ind w:left="720" w:hanging="359"/>
        <w:jc w:val="both"/>
        <w:rPr>
          <w:rFonts w:ascii="Arial" w:hAnsi="Arial" w:cs="Arial"/>
          <w:sz w:val="22"/>
          <w:szCs w:val="22"/>
        </w:rPr>
      </w:pPr>
    </w:p>
    <w:p w:rsidR="009C7219" w:rsidRPr="000004AD" w:rsidRDefault="009C72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196EE7">
        <w:rPr>
          <w:rFonts w:ascii="Arial" w:eastAsia="Comic Sans MS" w:hAnsi="Arial" w:cs="Arial"/>
          <w:i/>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Default="008C70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Pr="00FA6DD5" w:rsidRDefault="003F5FBA">
      <w:pPr>
        <w:pStyle w:val="Normal1"/>
        <w:jc w:val="both"/>
        <w:rPr>
          <w:rFonts w:ascii="Arial" w:eastAsia="Comic Sans MS" w:hAnsi="Arial" w:cs="Arial"/>
          <w:b/>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p>
    <w:p w:rsidR="00042D72" w:rsidRDefault="00042D72">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002DB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Default="00B5707E">
      <w:pPr>
        <w:pStyle w:val="Normal1"/>
        <w:rPr>
          <w:rFonts w:ascii="Arial" w:hAnsi="Arial" w:cs="Arial"/>
          <w:sz w:val="22"/>
          <w:szCs w:val="22"/>
        </w:rPr>
      </w:pPr>
    </w:p>
    <w:p w:rsidR="009C7219" w:rsidRPr="000004AD" w:rsidRDefault="009C72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196EE7">
        <w:rPr>
          <w:rFonts w:ascii="Arial" w:eastAsia="Comic Sans MS" w:hAnsi="Arial" w:cs="Arial"/>
          <w:i/>
          <w:color w:val="92D050"/>
          <w:sz w:val="22"/>
          <w:szCs w:val="22"/>
        </w:rPr>
        <w:t xml:space="preserve"> </w:t>
      </w:r>
      <w:r w:rsidR="00196EE7">
        <w:rPr>
          <w:rFonts w:ascii="Arial" w:eastAsia="Comic Sans MS" w:hAnsi="Arial" w:cs="Arial"/>
          <w:color w:val="000000" w:themeColor="text1"/>
          <w:sz w:val="22"/>
          <w:szCs w:val="22"/>
        </w:rPr>
        <w:t>u Sisačko - moslavačkoj županiji</w:t>
      </w:r>
      <w:r w:rsidRPr="00196EE7">
        <w:rPr>
          <w:rFonts w:ascii="Arial" w:eastAsia="Comic Sans MS" w:hAnsi="Arial" w:cs="Arial"/>
          <w:b/>
          <w:i/>
          <w:color w:val="000000" w:themeColor="text1"/>
          <w:sz w:val="22"/>
          <w:szCs w:val="22"/>
        </w:rPr>
        <w:t>.</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196EE7">
        <w:rPr>
          <w:rFonts w:ascii="Arial" w:eastAsia="Comic Sans MS" w:hAnsi="Arial" w:cs="Arial"/>
          <w:i/>
          <w:color w:val="000000" w:themeColor="text1"/>
          <w:sz w:val="22"/>
          <w:szCs w:val="22"/>
        </w:rPr>
        <w:t>.</w:t>
      </w:r>
      <w:r w:rsidRPr="006A5399">
        <w:rPr>
          <w:rFonts w:ascii="Arial" w:eastAsia="Comic Sans MS" w:hAnsi="Arial" w:cs="Arial"/>
          <w:i/>
          <w:color w:val="92D050"/>
          <w:sz w:val="22"/>
          <w:szCs w:val="22"/>
        </w:rPr>
        <w:t xml:space="preserve"> </w:t>
      </w:r>
    </w:p>
    <w:p w:rsidR="00FF0D3B" w:rsidRDefault="003F5FBA" w:rsidP="00042D72">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9C7219" w:rsidRDefault="009C7219" w:rsidP="00042D72">
      <w:pPr>
        <w:pStyle w:val="Normal1"/>
        <w:jc w:val="both"/>
        <w:rPr>
          <w:rFonts w:ascii="Arial" w:eastAsia="Comic Sans MS" w:hAnsi="Arial" w:cs="Arial"/>
          <w:sz w:val="22"/>
          <w:szCs w:val="22"/>
        </w:rPr>
      </w:pPr>
    </w:p>
    <w:p w:rsidR="009C7219" w:rsidRPr="00042D72" w:rsidRDefault="009C7219" w:rsidP="00042D72">
      <w:pPr>
        <w:pStyle w:val="Normal1"/>
        <w:jc w:val="both"/>
        <w:rPr>
          <w:rFonts w:ascii="Arial" w:hAnsi="Arial" w:cs="Arial"/>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prije redovitog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F00029">
        <w:rPr>
          <w:rFonts w:ascii="Arial" w:eastAsia="Comic Sans MS" w:hAnsi="Arial" w:cs="Arial"/>
          <w:color w:val="000000" w:themeColor="text1"/>
          <w:sz w:val="22"/>
          <w:szCs w:val="22"/>
        </w:rPr>
        <w:t xml:space="preserve"> u Sisačko - moslavačkoj županiji</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Default="007C789B" w:rsidP="009C7219">
      <w:pPr>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učenika</w:t>
      </w:r>
      <w:r w:rsidR="00F00029">
        <w:rPr>
          <w:rFonts w:ascii="Arial" w:hAnsi="Arial" w:cs="Arial"/>
          <w:color w:val="auto"/>
          <w:sz w:val="22"/>
          <w:szCs w:val="22"/>
        </w:rPr>
        <w:t>.</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lastRenderedPageBreak/>
        <w:t>O zahtjevu odlučuje</w:t>
      </w:r>
      <w:r w:rsidR="00F00029">
        <w:rPr>
          <w:rFonts w:ascii="Arial" w:hAnsi="Arial" w:cs="Arial"/>
          <w:color w:val="auto"/>
          <w:sz w:val="22"/>
          <w:szCs w:val="22"/>
        </w:rPr>
        <w:t xml:space="preserve"> </w:t>
      </w:r>
      <w:r w:rsidR="0047222A">
        <w:rPr>
          <w:rFonts w:ascii="Arial" w:hAnsi="Arial" w:cs="Arial"/>
          <w:color w:val="auto"/>
          <w:sz w:val="22"/>
          <w:szCs w:val="22"/>
        </w:rPr>
        <w:t>Učiteljsko</w:t>
      </w:r>
      <w:r w:rsidR="00F00029">
        <w:rPr>
          <w:rFonts w:ascii="Arial" w:hAnsi="Arial" w:cs="Arial"/>
          <w:color w:val="auto"/>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9C7219" w:rsidRDefault="009C7219"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9C7219" w:rsidRDefault="00A41B1A" w:rsidP="009C7219">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w:t>
      </w:r>
      <w:r w:rsidR="009C7219">
        <w:rPr>
          <w:rFonts w:ascii="Arial" w:hAnsi="Arial" w:cs="Arial"/>
          <w:sz w:val="22"/>
          <w:szCs w:val="22"/>
        </w:rPr>
        <w: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 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 xml:space="preserve">ućnog reda te izvršavati upute učitelja,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Default="001949C4">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lastRenderedPageBreak/>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00029">
        <w:rPr>
          <w:rFonts w:ascii="Arial" w:hAnsi="Arial" w:cs="Arial"/>
          <w:i/>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00029">
        <w:rPr>
          <w:rFonts w:ascii="Arial" w:hAnsi="Arial" w:cs="Arial"/>
          <w:i/>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F00029">
        <w:rPr>
          <w:rFonts w:ascii="Arial" w:hAnsi="Arial" w:cs="Arial"/>
          <w:i/>
          <w:color w:val="00B0F0"/>
          <w:sz w:val="22"/>
          <w:szCs w:val="22"/>
        </w:rPr>
        <w:t xml:space="preserve"> </w:t>
      </w:r>
      <w:r w:rsidR="006F404A">
        <w:rPr>
          <w:rFonts w:ascii="Arial" w:hAnsi="Arial" w:cs="Arial"/>
          <w:i/>
          <w:color w:val="00B0F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F00029">
        <w:rPr>
          <w:rFonts w:ascii="Arial" w:hAnsi="Arial" w:cs="Arial"/>
          <w:i/>
          <w:color w:val="00B0F0"/>
          <w:sz w:val="22"/>
          <w:szCs w:val="22"/>
        </w:rPr>
        <w:t xml:space="preserve"> </w:t>
      </w:r>
      <w:r w:rsidRPr="000004AD">
        <w:rPr>
          <w:rStyle w:val="Istaknuto"/>
          <w:rFonts w:ascii="Arial" w:hAnsi="Arial" w:cs="Arial"/>
          <w:i w:val="0"/>
          <w:sz w:val="22"/>
          <w:szCs w:val="22"/>
        </w:rPr>
        <w:t xml:space="preserve">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w:t>
      </w:r>
      <w:r w:rsidR="005703D6">
        <w:rPr>
          <w:rFonts w:ascii="Arial" w:hAnsi="Arial" w:cs="Arial"/>
          <w:sz w:val="22"/>
          <w:szCs w:val="22"/>
        </w:rPr>
        <w:t xml:space="preserve">ladno odredbama stavaka 1., </w:t>
      </w:r>
      <w:r w:rsidR="00D13E79">
        <w:rPr>
          <w:rFonts w:ascii="Arial" w:hAnsi="Arial" w:cs="Arial"/>
          <w:sz w:val="22"/>
          <w:szCs w:val="22"/>
        </w:rPr>
        <w:t>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5703D6">
        <w:rPr>
          <w:rFonts w:ascii="Arial" w:hAnsi="Arial" w:cs="Arial"/>
          <w:sz w:val="22"/>
          <w:szCs w:val="22"/>
        </w:rPr>
        <w:t xml:space="preserve"> </w:t>
      </w:r>
      <w:r w:rsidR="00D13E79">
        <w:rPr>
          <w:rFonts w:ascii="Arial" w:hAnsi="Arial" w:cs="Arial"/>
          <w:sz w:val="22"/>
          <w:szCs w:val="22"/>
        </w:rPr>
        <w:t>ovog statuta</w:t>
      </w:r>
      <w:r w:rsidR="005703D6">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5703D6" w:rsidRDefault="005703D6">
      <w:pPr>
        <w:pStyle w:val="Normal1"/>
        <w:jc w:val="both"/>
        <w:rPr>
          <w:rFonts w:ascii="Arial" w:hAnsi="Arial" w:cs="Arial"/>
          <w:b/>
          <w:sz w:val="22"/>
          <w:szCs w:val="22"/>
        </w:rPr>
      </w:pP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D95A96" w:rsidRDefault="007C6F8C" w:rsidP="00F772C2">
      <w:pPr>
        <w:pStyle w:val="Normal1"/>
        <w:rPr>
          <w:rFonts w:ascii="Arial" w:hAnsi="Arial" w:cs="Arial"/>
          <w:sz w:val="22"/>
          <w:szCs w:val="22"/>
        </w:rPr>
      </w:pPr>
      <w:r w:rsidRPr="000004AD">
        <w:rPr>
          <w:rFonts w:ascii="Arial" w:hAnsi="Arial" w:cs="Arial"/>
          <w:sz w:val="22"/>
          <w:szCs w:val="22"/>
        </w:rPr>
        <w:t xml:space="preserve">Roditelj </w:t>
      </w:r>
      <w:r w:rsidR="00F00029">
        <w:rPr>
          <w:rFonts w:ascii="Arial" w:hAnsi="Arial" w:cs="Arial"/>
          <w:i/>
          <w:color w:val="00B0F0"/>
          <w:sz w:val="22"/>
          <w:szCs w:val="22"/>
        </w:rPr>
        <w:t xml:space="preserve">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F00029">
        <w:rPr>
          <w:rFonts w:ascii="Arial" w:hAnsi="Arial" w:cs="Arial"/>
          <w:i/>
          <w:color w:val="00B0F0"/>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p>
    <w:p w:rsidR="00D95A96" w:rsidRDefault="000E4581" w:rsidP="00F772C2">
      <w:pPr>
        <w:pStyle w:val="Normal1"/>
        <w:rPr>
          <w:rFonts w:ascii="Arial" w:hAnsi="Arial" w:cs="Arial"/>
          <w:sz w:val="22"/>
          <w:szCs w:val="22"/>
        </w:rPr>
      </w:pPr>
      <w:r>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p>
    <w:p w:rsidR="002D3D1C" w:rsidRDefault="002D3D1C" w:rsidP="00F772C2">
      <w:pPr>
        <w:pStyle w:val="Normal1"/>
        <w:rPr>
          <w:rFonts w:ascii="Arial" w:hAnsi="Arial" w:cs="Arial"/>
          <w:sz w:val="22"/>
          <w:szCs w:val="22"/>
        </w:rPr>
      </w:pPr>
      <w:r w:rsidRPr="002D3D1C">
        <w:rPr>
          <w:rFonts w:ascii="Arial" w:hAnsi="Arial" w:cs="Arial"/>
          <w:sz w:val="22"/>
          <w:szCs w:val="22"/>
        </w:rPr>
        <w:t>Roditelj ili skrbnik učenika koji nije zadovoljan učenikovom ocjenom iz vladanja može u roku od dva dana podnijeti pisani zahtjev Učiteljskom vijeću radi preispitivanja ocjene. Odluka Učiteljskog vijeća o ocjeni iz vladanja je konačna</w:t>
      </w:r>
      <w:r>
        <w:rPr>
          <w:rFonts w:ascii="Arial" w:hAnsi="Arial" w:cs="Arial"/>
          <w:sz w:val="22"/>
          <w:szCs w:val="22"/>
        </w:rPr>
        <w:t>.</w:t>
      </w:r>
    </w:p>
    <w:p w:rsidR="007C6F8C" w:rsidRDefault="007C6F8C" w:rsidP="00F772C2">
      <w:pPr>
        <w:pStyle w:val="Normal1"/>
        <w:rPr>
          <w:rFonts w:ascii="Arial" w:hAnsi="Arial" w:cs="Arial"/>
          <w:b/>
          <w:sz w:val="22"/>
          <w:szCs w:val="22"/>
        </w:rPr>
      </w:pPr>
      <w:r w:rsidRPr="002D3D1C">
        <w:rPr>
          <w:rFonts w:ascii="Arial" w:hAnsi="Arial" w:cs="Arial"/>
          <w:sz w:val="22"/>
          <w:szCs w:val="22"/>
        </w:rPr>
        <w:t>Povjerenstvo</w:t>
      </w:r>
      <w:r w:rsidRPr="000004AD">
        <w:rPr>
          <w:rFonts w:ascii="Arial" w:hAnsi="Arial" w:cs="Arial"/>
          <w:sz w:val="22"/>
          <w:szCs w:val="22"/>
        </w:rPr>
        <w:t xml:space="preserve"> </w:t>
      </w:r>
      <w:r w:rsidR="000E4581">
        <w:rPr>
          <w:rFonts w:ascii="Arial" w:hAnsi="Arial" w:cs="Arial"/>
          <w:sz w:val="22"/>
          <w:szCs w:val="22"/>
        </w:rPr>
        <w:t>se sastoji od</w:t>
      </w:r>
      <w:r w:rsidRPr="000004AD">
        <w:rPr>
          <w:rFonts w:ascii="Arial" w:hAnsi="Arial" w:cs="Arial"/>
          <w:sz w:val="22"/>
          <w:szCs w:val="22"/>
        </w:rPr>
        <w:t xml:space="preserve"> tri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F00029">
        <w:rPr>
          <w:rFonts w:ascii="Arial" w:hAnsi="Arial" w:cs="Arial"/>
          <w:i/>
          <w:color w:val="00B0F0"/>
          <w:sz w:val="22"/>
          <w:szCs w:val="22"/>
        </w:rPr>
        <w:t xml:space="preserve"> </w:t>
      </w:r>
      <w:r w:rsidR="006A1691">
        <w:rPr>
          <w:rFonts w:ascii="Arial" w:hAnsi="Arial" w:cs="Arial"/>
          <w:sz w:val="22"/>
          <w:szCs w:val="22"/>
        </w:rPr>
        <w:t>nastavnog predmeta iz kojeg se ispit polaže i učitelja</w:t>
      </w:r>
      <w:r w:rsidR="00F00029">
        <w:rPr>
          <w:rFonts w:ascii="Arial" w:hAnsi="Arial" w:cs="Arial"/>
          <w:i/>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BC74B2" w:rsidRPr="000004AD">
        <w:rPr>
          <w:rFonts w:ascii="Arial" w:hAnsi="Arial" w:cs="Arial"/>
          <w:sz w:val="22"/>
          <w:szCs w:val="22"/>
        </w:rPr>
        <w:t>Ako</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F00029">
        <w:rPr>
          <w:rFonts w:ascii="Arial" w:eastAsia="Comic Sans MS" w:hAnsi="Arial" w:cs="Arial"/>
          <w:i/>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 xml:space="preserve">oditelj koji nije zadovoljan ocjenom iz vladanja može u roku od dva dana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 xml:space="preserve">čiteljskom vijeću radi preispitivanja ocjene.Odluka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F00029">
        <w:rPr>
          <w:rFonts w:ascii="Arial" w:eastAsia="Comic Sans MS" w:hAnsi="Arial" w:cs="Arial"/>
          <w:i/>
          <w:color w:val="00B0F0"/>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F00029">
        <w:rPr>
          <w:rFonts w:ascii="Arial" w:eastAsia="Comic Sans MS" w:hAnsi="Arial" w:cs="Arial"/>
          <w:i/>
          <w:color w:val="00B0F0"/>
          <w:sz w:val="22"/>
          <w:szCs w:val="22"/>
        </w:rPr>
        <w:t xml:space="preserve"> </w:t>
      </w:r>
      <w:r>
        <w:rPr>
          <w:rFonts w:ascii="Arial" w:eastAsia="Comic Sans MS" w:hAnsi="Arial" w:cs="Arial"/>
          <w:sz w:val="22"/>
          <w:szCs w:val="22"/>
        </w:rPr>
        <w:t xml:space="preserve">vijećedonijet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Pr="000004AD">
        <w:rPr>
          <w:rFonts w:ascii="Arial" w:hAnsi="Arial" w:cs="Arial"/>
          <w:sz w:val="22"/>
          <w:szCs w:val="22"/>
        </w:rPr>
        <w:t>rad koji je učenik dužan pohađati.</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 vijeće po nastavnim predmetima</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 xml:space="preserve">rada.Ako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rsidR="00F00029"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Članak 112.                                                                                                        </w:t>
      </w:r>
    </w:p>
    <w:p w:rsidR="00ED7952" w:rsidRPr="00E169E8" w:rsidRDefault="00ED7952" w:rsidP="00E169E8">
      <w:pPr>
        <w:pStyle w:val="t-9-8"/>
        <w:rPr>
          <w:rFonts w:ascii="Arial" w:eastAsia="Comic Sans MS" w:hAnsi="Arial" w:cs="Arial"/>
          <w:b/>
          <w:sz w:val="22"/>
          <w:szCs w:val="22"/>
        </w:rPr>
      </w:pPr>
      <w:r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Pr="000004AD">
        <w:rPr>
          <w:rFonts w:ascii="Arial" w:eastAsia="Comic Sans MS" w:hAnsi="Arial" w:cs="Arial"/>
          <w:sz w:val="22"/>
          <w:szCs w:val="22"/>
        </w:rPr>
        <w:t>iz tri ili više nastavnih predmeta, upućuju se na ponavljanje razreda.</w:t>
      </w:r>
    </w:p>
    <w:p w:rsidR="002D3D1C" w:rsidRDefault="00DF6729" w:rsidP="002D3D1C">
      <w:pPr>
        <w:pStyle w:val="Normal1"/>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ab/>
        <w:t xml:space="preserve">                                 </w:t>
      </w:r>
    </w:p>
    <w:p w:rsidR="00CB564D" w:rsidRDefault="00CB564D" w:rsidP="00CB564D">
      <w:pPr>
        <w:pStyle w:val="Normal1"/>
        <w:jc w:val="center"/>
        <w:rPr>
          <w:rFonts w:ascii="Arial" w:hAnsi="Arial" w:cs="Arial"/>
          <w:b/>
          <w:sz w:val="22"/>
          <w:szCs w:val="22"/>
        </w:rPr>
      </w:pPr>
      <w:r>
        <w:rPr>
          <w:rFonts w:ascii="Arial" w:hAnsi="Arial" w:cs="Arial"/>
          <w:b/>
          <w:sz w:val="22"/>
          <w:szCs w:val="22"/>
        </w:rPr>
        <w:t>Članak 113.</w:t>
      </w:r>
    </w:p>
    <w:p w:rsidR="00CB564D" w:rsidRDefault="00CB564D" w:rsidP="00CB564D">
      <w:pPr>
        <w:pStyle w:val="Normal1"/>
        <w:jc w:val="both"/>
        <w:rPr>
          <w:rFonts w:ascii="Arial" w:hAnsi="Arial" w:cs="Arial"/>
          <w:b/>
          <w:sz w:val="22"/>
          <w:szCs w:val="22"/>
        </w:rPr>
      </w:pP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F00029">
        <w:rPr>
          <w:rFonts w:ascii="Arial" w:hAnsi="Arial" w:cs="Arial"/>
          <w:color w:val="00B0F0"/>
          <w:sz w:val="22"/>
          <w:szCs w:val="22"/>
        </w:rPr>
        <w:t xml:space="preserve"> </w:t>
      </w:r>
      <w:r w:rsidRPr="000004AD">
        <w:rPr>
          <w:rFonts w:ascii="Arial" w:hAnsi="Arial" w:cs="Arial"/>
          <w:sz w:val="22"/>
          <w:szCs w:val="22"/>
        </w:rPr>
        <w:t>vijeće određuje termine</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E739D7" w:rsidRDefault="00E739D7" w:rsidP="00CB564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Pr="000004AD">
        <w:rPr>
          <w:rFonts w:ascii="Arial" w:eastAsia="Comic Sans MS" w:hAnsi="Arial" w:cs="Arial"/>
          <w:sz w:val="22"/>
          <w:szCs w:val="22"/>
        </w:rPr>
        <w:t>učitelj</w:t>
      </w:r>
      <w:r w:rsidR="00F00029">
        <w:rPr>
          <w:rFonts w:ascii="Arial" w:eastAsia="Comic Sans MS" w:hAnsi="Arial" w:cs="Arial"/>
          <w:i/>
          <w:color w:val="00B0F0"/>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D93333">
        <w:rPr>
          <w:rFonts w:ascii="Arial" w:eastAsia="Comic Sans MS" w:hAnsi="Arial" w:cs="Arial"/>
          <w:sz w:val="22"/>
          <w:szCs w:val="22"/>
        </w:rPr>
        <w:t>–</w:t>
      </w:r>
      <w:r w:rsidR="00B402A3">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00B402A3">
        <w:rPr>
          <w:rFonts w:ascii="Arial" w:eastAsia="Comic Sans MS" w:hAnsi="Arial" w:cs="Arial"/>
          <w:sz w:val="22"/>
          <w:szCs w:val="22"/>
        </w:rPr>
        <w:t xml:space="preserve">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w:t>
      </w:r>
      <w:r w:rsidR="002D3D1C">
        <w:rPr>
          <w:rFonts w:ascii="Arial" w:eastAsia="Comic Sans MS" w:hAnsi="Arial" w:cs="Arial"/>
          <w:sz w:val="22"/>
          <w:szCs w:val="22"/>
        </w:rPr>
        <w:t xml:space="preserve">u </w:t>
      </w:r>
      <w:r w:rsidRPr="000004AD">
        <w:rPr>
          <w:rFonts w:ascii="Arial" w:eastAsia="Comic Sans MS" w:hAnsi="Arial" w:cs="Arial"/>
          <w:sz w:val="22"/>
          <w:szCs w:val="22"/>
        </w:rPr>
        <w:t>zdravstvenoj us</w:t>
      </w:r>
      <w:r w:rsidR="002D3D1C">
        <w:rPr>
          <w:rFonts w:ascii="Arial" w:eastAsia="Comic Sans MS" w:hAnsi="Arial" w:cs="Arial"/>
          <w:sz w:val="22"/>
          <w:szCs w:val="22"/>
        </w:rPr>
        <w:t xml:space="preserve">tanovi </w:t>
      </w:r>
      <w:r w:rsidRPr="000004AD">
        <w:rPr>
          <w:rFonts w:ascii="Arial" w:eastAsia="Comic Sans MS" w:hAnsi="Arial" w:cs="Arial"/>
          <w:sz w:val="22"/>
          <w:szCs w:val="22"/>
        </w:rPr>
        <w:t>ako se učenik nalazi na dužem liječenju</w:t>
      </w:r>
      <w:r w:rsidR="002D3D1C">
        <w:rPr>
          <w:rFonts w:ascii="Arial" w:eastAsia="Comic Sans MS" w:hAnsi="Arial" w:cs="Arial"/>
          <w:sz w:val="22"/>
          <w:szCs w:val="22"/>
        </w:rPr>
        <w:t xml:space="preserve"> ili po potrebi na drugoj lokaciji.</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8C7019">
      <w:pPr>
        <w:pStyle w:val="Normal1"/>
        <w:jc w:val="both"/>
        <w:rPr>
          <w:rFonts w:ascii="Arial" w:hAnsi="Arial" w:cs="Arial"/>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691A8D" w:rsidRDefault="003F5FBA" w:rsidP="00E739D7">
      <w:pPr>
        <w:pStyle w:val="Normal1"/>
        <w:jc w:val="both"/>
        <w:rPr>
          <w:rFonts w:ascii="Arial" w:eastAsia="Comic Sans MS"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5703D6" w:rsidRPr="00E739D7" w:rsidRDefault="005703D6" w:rsidP="00E739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lastRenderedPageBreak/>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9C7219" w:rsidRDefault="009C7219">
      <w:pPr>
        <w:pStyle w:val="Normal1"/>
        <w:jc w:val="both"/>
        <w:rPr>
          <w:rFonts w:ascii="Arial" w:eastAsia="Comic Sans MS" w:hAnsi="Arial" w:cs="Arial"/>
          <w:b/>
          <w:sz w:val="22"/>
          <w:szCs w:val="22"/>
        </w:rPr>
      </w:pPr>
    </w:p>
    <w:p w:rsidR="009C7219" w:rsidRDefault="009C7219">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2D3D1C" w:rsidRDefault="003F5FBA" w:rsidP="002D3D1C">
      <w:pPr>
        <w:jc w:val="center"/>
        <w:rPr>
          <w:rFonts w:ascii="Arial" w:eastAsia="Comic Sans MS" w:hAnsi="Arial" w:cs="Arial"/>
          <w:b/>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FB14EA" w:rsidRDefault="00FB14EA">
      <w:pPr>
        <w:pStyle w:val="Normal1"/>
        <w:jc w:val="both"/>
        <w:rPr>
          <w:rFonts w:ascii="Arial" w:eastAsia="Comic Sans MS" w:hAnsi="Arial" w:cs="Arial"/>
          <w:sz w:val="22"/>
          <w:szCs w:val="22"/>
        </w:rPr>
      </w:pPr>
    </w:p>
    <w:p w:rsidR="009C7219" w:rsidRDefault="009C721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042D72" w:rsidRDefault="00042D72">
      <w:pPr>
        <w:pStyle w:val="Normal1"/>
        <w:tabs>
          <w:tab w:val="left" w:pos="4253"/>
        </w:tabs>
        <w:jc w:val="both"/>
        <w:rPr>
          <w:rFonts w:ascii="Arial" w:hAnsi="Arial" w:cs="Arial"/>
          <w:b/>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 xml:space="preserve">ravnatelju i </w:t>
      </w:r>
      <w:r w:rsidR="003F5FBA" w:rsidRPr="000004AD">
        <w:rPr>
          <w:rFonts w:ascii="Arial" w:eastAsia="Comic Sans MS" w:hAnsi="Arial" w:cs="Arial"/>
          <w:sz w:val="22"/>
          <w:szCs w:val="22"/>
        </w:rPr>
        <w:t>pohranjuje 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sidRPr="000004AD">
        <w:rPr>
          <w:rFonts w:ascii="Arial" w:eastAsia="Comic Sans MS" w:hAnsi="Arial" w:cs="Arial"/>
          <w:sz w:val="22"/>
          <w:szCs w:val="22"/>
        </w:rPr>
        <w:t>učitelji</w:t>
      </w:r>
      <w:r w:rsidR="00F00029" w:rsidRPr="00F00029">
        <w:rPr>
          <w:rFonts w:ascii="Arial" w:eastAsia="Comic Sans MS" w:hAnsi="Arial" w:cs="Arial"/>
          <w:color w:val="000000" w:themeColor="text1"/>
          <w:sz w:val="22"/>
          <w:szCs w:val="22"/>
        </w:rPr>
        <w:t xml:space="preserve"> i</w:t>
      </w:r>
      <w:r w:rsidR="00F00029">
        <w:rPr>
          <w:rFonts w:ascii="Arial" w:eastAsia="Comic Sans MS" w:hAnsi="Arial" w:cs="Arial"/>
          <w:i/>
          <w:color w:val="00B0F0"/>
          <w:sz w:val="22"/>
          <w:szCs w:val="22"/>
        </w:rPr>
        <w:t xml:space="preserve"> </w:t>
      </w:r>
      <w:r w:rsidR="00953F89" w:rsidRPr="000004AD">
        <w:rPr>
          <w:rFonts w:ascii="Arial" w:eastAsia="Comic Sans MS" w:hAnsi="Arial" w:cs="Arial"/>
          <w:sz w:val="22"/>
          <w:szCs w:val="22"/>
        </w:rPr>
        <w:t xml:space="preserve"> stručni suradnici putem oglasne ploče Škole</w:t>
      </w:r>
      <w:r w:rsidR="00953F89">
        <w:rPr>
          <w:rFonts w:ascii="Arial" w:eastAsia="Comic Sans MS" w:hAnsi="Arial" w:cs="Arial"/>
          <w:sz w:val="22"/>
          <w:szCs w:val="22"/>
        </w:rPr>
        <w:t>te roditelji</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saziva radničko vijeće uz prethodno savjetovanje s ravnateljem</w:t>
      </w:r>
      <w:r w:rsidR="00014159">
        <w:rPr>
          <w:rFonts w:ascii="Arial" w:eastAsia="Comic Sans MS" w:hAnsi="Arial" w:cs="Arial"/>
          <w:sz w:val="22"/>
          <w:szCs w:val="22"/>
        </w:rPr>
        <w:t xml:space="preserve"> po potrebi</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Default="008C7019">
      <w:pPr>
        <w:pStyle w:val="Normal1"/>
        <w:jc w:val="both"/>
        <w:rPr>
          <w:rFonts w:ascii="Arial" w:hAnsi="Arial" w:cs="Arial"/>
          <w:sz w:val="22"/>
          <w:szCs w:val="22"/>
        </w:rPr>
      </w:pPr>
    </w:p>
    <w:p w:rsidR="009C7219" w:rsidRPr="000004AD" w:rsidRDefault="009C72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Obveza javnosti rada Škole  provodi se u skladu s odredbama Zakona o pravu na pristup informacijama 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Učitelji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imovini Škole dužni su se skrbiti svi radnici Škole.</w:t>
      </w:r>
    </w:p>
    <w:p w:rsidR="009C7219" w:rsidRPr="000004AD" w:rsidRDefault="009C72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Default="008C7019">
      <w:pPr>
        <w:pStyle w:val="Normal1"/>
        <w:jc w:val="both"/>
        <w:rPr>
          <w:rFonts w:ascii="Arial" w:hAnsi="Arial" w:cs="Arial"/>
          <w:sz w:val="22"/>
          <w:szCs w:val="22"/>
        </w:rPr>
      </w:pPr>
    </w:p>
    <w:p w:rsidR="00E739D7" w:rsidRDefault="00E739D7">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8C7019">
      <w:pPr>
        <w:pStyle w:val="Normal1"/>
        <w:jc w:val="both"/>
        <w:rPr>
          <w:rFonts w:ascii="Arial" w:hAnsi="Arial" w:cs="Arial"/>
          <w:sz w:val="22"/>
          <w:szCs w:val="22"/>
        </w:rPr>
      </w:pP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Pr="000004AD">
        <w:rPr>
          <w:rFonts w:ascii="Arial" w:eastAsia="Comic Sans MS" w:hAnsi="Arial" w:cs="Arial"/>
          <w:sz w:val="22"/>
          <w:szCs w:val="22"/>
        </w:rPr>
        <w:t>godišnjim planom i programom rada Škole.</w:t>
      </w:r>
    </w:p>
    <w:p w:rsidR="00E739D7" w:rsidRDefault="00E739D7">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9C7219" w:rsidRDefault="009C7219">
      <w:pPr>
        <w:pStyle w:val="Normal1"/>
        <w:jc w:val="both"/>
        <w:rPr>
          <w:rFonts w:ascii="Arial" w:hAnsi="Arial" w:cs="Arial"/>
          <w:b/>
          <w:sz w:val="22"/>
          <w:szCs w:val="22"/>
        </w:rPr>
      </w:pPr>
    </w:p>
    <w:p w:rsidR="009C7219" w:rsidRPr="000132BD" w:rsidRDefault="009C721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 xml:space="preserve">X.OPĆI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radu školske knjižnice</w:t>
      </w:r>
    </w:p>
    <w:p w:rsidR="001924E5" w:rsidRPr="000004AD" w:rsidRDefault="001924E5">
      <w:pPr>
        <w:pStyle w:val="Normal1"/>
        <w:ind w:left="720" w:hanging="359"/>
        <w:jc w:val="both"/>
        <w:rPr>
          <w:rFonts w:ascii="Arial" w:hAnsi="Arial" w:cs="Arial"/>
          <w:sz w:val="22"/>
          <w:szCs w:val="22"/>
        </w:rPr>
      </w:pPr>
      <w:r>
        <w:rPr>
          <w:rFonts w:ascii="Arial" w:eastAsia="Comic Sans MS" w:hAnsi="Arial" w:cs="Arial"/>
          <w:sz w:val="22"/>
          <w:szCs w:val="22"/>
        </w:rPr>
        <w:lastRenderedPageBreak/>
        <w:t>Pravilnik o zaštiti i obradi arhivskog i registraturnog gradiva</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1924E5">
        <w:rPr>
          <w:rFonts w:ascii="Arial" w:eastAsia="Comic Sans MS" w:hAnsi="Arial" w:cs="Arial"/>
          <w:sz w:val="22"/>
          <w:szCs w:val="22"/>
        </w:rPr>
        <w:t xml:space="preserve"> i mrežnim stranicama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014159" w:rsidRDefault="003F5FBA" w:rsidP="005703D6">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w:t>
      </w:r>
      <w:r w:rsidR="005703D6">
        <w:rPr>
          <w:rFonts w:ascii="Arial" w:eastAsia="Comic Sans MS" w:hAnsi="Arial" w:cs="Arial"/>
          <w:sz w:val="22"/>
          <w:szCs w:val="22"/>
        </w:rPr>
        <w:t>jene određen neki kasniji dan.</w:t>
      </w:r>
    </w:p>
    <w:p w:rsidR="009C7219" w:rsidRPr="005703D6" w:rsidRDefault="009C7219" w:rsidP="005703D6">
      <w:pPr>
        <w:pStyle w:val="Normal1"/>
        <w:jc w:val="both"/>
        <w:rPr>
          <w:rFonts w:ascii="Arial" w:eastAsia="Comic Sans MS"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1924E5" w:rsidRDefault="001924E5" w:rsidP="0088436F">
      <w:pPr>
        <w:pStyle w:val="Normal1"/>
        <w:jc w:val="both"/>
        <w:rPr>
          <w:rFonts w:ascii="Arial" w:eastAsia="Comic Sans MS" w:hAnsi="Arial" w:cs="Arial"/>
          <w:sz w:val="22"/>
          <w:szCs w:val="22"/>
        </w:rPr>
      </w:pPr>
      <w:r>
        <w:rPr>
          <w:rFonts w:ascii="Arial" w:eastAsia="Comic Sans MS" w:hAnsi="Arial" w:cs="Arial"/>
          <w:sz w:val="22"/>
          <w:szCs w:val="22"/>
        </w:rPr>
        <w:t>Autentično tumačenje odredaba općeg akta</w:t>
      </w:r>
      <w:r w:rsidR="00BF0E34">
        <w:rPr>
          <w:rFonts w:ascii="Arial" w:eastAsia="Comic Sans MS" w:hAnsi="Arial" w:cs="Arial"/>
          <w:sz w:val="22"/>
          <w:szCs w:val="22"/>
        </w:rPr>
        <w:t xml:space="preserve"> daje Školski odbor.</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F00029">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odgoja i obrazovanja.</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F00029">
        <w:rPr>
          <w:rFonts w:ascii="Arial" w:eastAsia="Comic Sans MS" w:hAnsi="Arial" w:cs="Arial"/>
          <w:i/>
          <w:color w:val="92D050"/>
          <w:sz w:val="22"/>
          <w:szCs w:val="22"/>
        </w:rPr>
        <w:t xml:space="preserve"> u </w:t>
      </w:r>
      <w:r w:rsidR="00F00029" w:rsidRPr="00F00029">
        <w:rPr>
          <w:rFonts w:ascii="Arial" w:eastAsia="Comic Sans MS" w:hAnsi="Arial" w:cs="Arial"/>
          <w:color w:val="000000" w:themeColor="text1"/>
          <w:sz w:val="22"/>
          <w:szCs w:val="22"/>
        </w:rPr>
        <w:t>Sisačko-moslavačkoj županiji</w:t>
      </w:r>
      <w:r w:rsidRPr="00C506BF">
        <w:rPr>
          <w:rFonts w:ascii="Arial" w:eastAsia="Comic Sans MS" w:hAnsi="Arial" w:cs="Arial"/>
          <w:i/>
          <w:color w:val="92D050"/>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E739D7" w:rsidRDefault="00E739D7">
      <w:pPr>
        <w:pStyle w:val="Normal1"/>
        <w:rPr>
          <w:rFonts w:ascii="Arial" w:hAnsi="Arial" w:cs="Arial"/>
          <w:sz w:val="22"/>
          <w:szCs w:val="22"/>
        </w:rPr>
      </w:pPr>
    </w:p>
    <w:p w:rsidR="009C7219" w:rsidRDefault="009C72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lastRenderedPageBreak/>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Stupanjem na snagu ovoga statut</w:t>
      </w:r>
      <w:r w:rsidR="00FB14EA">
        <w:rPr>
          <w:rFonts w:ascii="Arial" w:eastAsia="Comic Sans MS" w:hAnsi="Arial" w:cs="Arial"/>
          <w:sz w:val="22"/>
          <w:szCs w:val="22"/>
        </w:rPr>
        <w:t xml:space="preserve">a prestaje važiti statut Škole </w:t>
      </w:r>
      <w:r w:rsidR="002730B3">
        <w:rPr>
          <w:rFonts w:ascii="Arial" w:eastAsia="Comic Sans MS" w:hAnsi="Arial" w:cs="Arial"/>
          <w:sz w:val="22"/>
          <w:szCs w:val="22"/>
        </w:rPr>
        <w:t>7</w:t>
      </w:r>
      <w:r w:rsidR="00FB14EA">
        <w:rPr>
          <w:rFonts w:ascii="Arial" w:eastAsia="Comic Sans MS" w:hAnsi="Arial" w:cs="Arial"/>
          <w:sz w:val="22"/>
          <w:szCs w:val="22"/>
        </w:rPr>
        <w:t>.7.2017.</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905900">
        <w:rPr>
          <w:rFonts w:ascii="Arial" w:eastAsia="Comic Sans MS" w:hAnsi="Arial" w:cs="Arial"/>
          <w:sz w:val="22"/>
          <w:szCs w:val="22"/>
        </w:rPr>
        <w:tab/>
      </w:r>
      <w:r w:rsidRPr="000004AD">
        <w:rPr>
          <w:rFonts w:ascii="Arial" w:eastAsia="Comic Sans MS" w:hAnsi="Arial" w:cs="Arial"/>
          <w:sz w:val="22"/>
          <w:szCs w:val="22"/>
        </w:rPr>
        <w:t>Predsjednik Školskog odbora:</w:t>
      </w:r>
    </w:p>
    <w:p w:rsidR="005703D6" w:rsidRDefault="005703D6">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Željko Jambrović</w:t>
      </w:r>
    </w:p>
    <w:p w:rsidR="009C7219" w:rsidRDefault="009C7219">
      <w:pPr>
        <w:pStyle w:val="Normal1"/>
        <w:jc w:val="both"/>
        <w:rPr>
          <w:rFonts w:ascii="Arial" w:eastAsia="Comic Sans MS" w:hAnsi="Arial" w:cs="Arial"/>
          <w:sz w:val="22"/>
          <w:szCs w:val="22"/>
        </w:rPr>
      </w:pPr>
    </w:p>
    <w:p w:rsidR="009C7219" w:rsidRDefault="009C7219">
      <w:pPr>
        <w:pStyle w:val="Normal1"/>
        <w:jc w:val="both"/>
        <w:rPr>
          <w:rFonts w:ascii="Arial" w:eastAsia="Comic Sans MS" w:hAnsi="Arial" w:cs="Arial"/>
          <w:sz w:val="22"/>
          <w:szCs w:val="22"/>
        </w:rPr>
      </w:pPr>
    </w:p>
    <w:p w:rsidR="009C7219" w:rsidRPr="000004AD" w:rsidRDefault="009C72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5703D6">
        <w:rPr>
          <w:rFonts w:ascii="Arial" w:eastAsia="Comic Sans MS" w:hAnsi="Arial" w:cs="Arial"/>
          <w:sz w:val="22"/>
          <w:szCs w:val="22"/>
        </w:rPr>
        <w:t xml:space="preserve"> 20.3.2019. godine</w:t>
      </w:r>
      <w:r w:rsidRPr="000004AD">
        <w:rPr>
          <w:rFonts w:ascii="Arial" w:eastAsia="Comic Sans MS" w:hAnsi="Arial" w:cs="Arial"/>
          <w:sz w:val="22"/>
          <w:szCs w:val="22"/>
        </w:rPr>
        <w:t>,</w:t>
      </w:r>
      <w:r w:rsidR="005703D6">
        <w:rPr>
          <w:rFonts w:ascii="Arial" w:eastAsia="Comic Sans MS" w:hAnsi="Arial" w:cs="Arial"/>
          <w:sz w:val="22"/>
          <w:szCs w:val="22"/>
        </w:rPr>
        <w:t xml:space="preserve"> </w:t>
      </w:r>
      <w:r w:rsidRPr="000004AD">
        <w:rPr>
          <w:rFonts w:ascii="Arial" w:eastAsia="Comic Sans MS" w:hAnsi="Arial" w:cs="Arial"/>
          <w:sz w:val="22"/>
          <w:szCs w:val="22"/>
        </w:rPr>
        <w:t xml:space="preserve">a stupio je na snagu </w:t>
      </w:r>
      <w:r w:rsidR="005703D6">
        <w:rPr>
          <w:rFonts w:ascii="Arial" w:eastAsia="Comic Sans MS" w:hAnsi="Arial" w:cs="Arial"/>
          <w:sz w:val="22"/>
          <w:szCs w:val="22"/>
        </w:rPr>
        <w:t>2</w:t>
      </w:r>
      <w:r w:rsidR="002730B3">
        <w:rPr>
          <w:rFonts w:ascii="Arial" w:eastAsia="Comic Sans MS" w:hAnsi="Arial" w:cs="Arial"/>
          <w:sz w:val="22"/>
          <w:szCs w:val="22"/>
        </w:rPr>
        <w:t>0</w:t>
      </w:r>
      <w:r w:rsidR="005703D6">
        <w:rPr>
          <w:rFonts w:ascii="Arial" w:eastAsia="Comic Sans MS" w:hAnsi="Arial" w:cs="Arial"/>
          <w:sz w:val="22"/>
          <w:szCs w:val="22"/>
        </w:rPr>
        <w:t>.3.2019. godine</w:t>
      </w:r>
      <w:r w:rsidRPr="000004AD">
        <w:rPr>
          <w:rFonts w:ascii="Arial" w:eastAsia="Comic Sans MS" w:hAnsi="Arial" w:cs="Arial"/>
          <w:sz w:val="22"/>
          <w:szCs w:val="22"/>
        </w:rPr>
        <w:t>.</w:t>
      </w:r>
    </w:p>
    <w:p w:rsidR="009C7219" w:rsidRDefault="009C7219">
      <w:pPr>
        <w:pStyle w:val="Normal1"/>
        <w:jc w:val="both"/>
        <w:rPr>
          <w:rFonts w:ascii="Arial" w:eastAsia="Comic Sans MS" w:hAnsi="Arial" w:cs="Arial"/>
          <w:sz w:val="22"/>
          <w:szCs w:val="22"/>
        </w:rPr>
      </w:pPr>
    </w:p>
    <w:p w:rsidR="009C7219" w:rsidRDefault="009C7219">
      <w:pPr>
        <w:pStyle w:val="Normal1"/>
        <w:jc w:val="both"/>
        <w:rPr>
          <w:rFonts w:ascii="Arial" w:eastAsia="Comic Sans MS" w:hAnsi="Arial" w:cs="Arial"/>
          <w:sz w:val="22"/>
          <w:szCs w:val="22"/>
        </w:rPr>
      </w:pPr>
    </w:p>
    <w:p w:rsidR="009C7219" w:rsidRPr="000004AD" w:rsidRDefault="009C72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w:t>
      </w:r>
      <w:r w:rsidR="005703D6">
        <w:rPr>
          <w:rFonts w:ascii="Arial" w:eastAsia="Comic Sans MS" w:hAnsi="Arial" w:cs="Arial"/>
          <w:sz w:val="22"/>
          <w:szCs w:val="22"/>
        </w:rPr>
        <w:t>ica</w:t>
      </w:r>
      <w:r w:rsidRPr="000004AD">
        <w:rPr>
          <w:rFonts w:ascii="Arial" w:eastAsia="Comic Sans MS" w:hAnsi="Arial" w:cs="Arial"/>
          <w:sz w:val="22"/>
          <w:szCs w:val="22"/>
        </w:rPr>
        <w:t xml:space="preserve"> Škole:</w:t>
      </w:r>
    </w:p>
    <w:p w:rsidR="00905900" w:rsidRDefault="005703D6">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Medina Omerović</w:t>
      </w:r>
    </w:p>
    <w:p w:rsidR="00905900" w:rsidRDefault="00905900">
      <w:pPr>
        <w:pStyle w:val="Normal1"/>
        <w:jc w:val="both"/>
        <w:rPr>
          <w:rFonts w:ascii="Arial" w:hAnsi="Arial" w:cs="Arial"/>
          <w:sz w:val="22"/>
          <w:szCs w:val="22"/>
        </w:rPr>
      </w:pPr>
    </w:p>
    <w:p w:rsidR="00905900" w:rsidRDefault="00905900">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9C7219" w:rsidRDefault="009C7219">
      <w:pPr>
        <w:pStyle w:val="Normal1"/>
        <w:jc w:val="both"/>
        <w:rPr>
          <w:rFonts w:ascii="Arial" w:hAnsi="Arial" w:cs="Arial"/>
          <w:sz w:val="22"/>
          <w:szCs w:val="22"/>
        </w:rPr>
      </w:pPr>
    </w:p>
    <w:p w:rsidR="008C7019" w:rsidRDefault="00E4303F">
      <w:pPr>
        <w:pStyle w:val="Normal1"/>
        <w:jc w:val="both"/>
        <w:rPr>
          <w:rFonts w:ascii="Arial" w:hAnsi="Arial" w:cs="Arial"/>
          <w:sz w:val="22"/>
          <w:szCs w:val="22"/>
        </w:rPr>
      </w:pPr>
      <w:r>
        <w:rPr>
          <w:rFonts w:ascii="Arial" w:hAnsi="Arial" w:cs="Arial"/>
          <w:sz w:val="22"/>
          <w:szCs w:val="22"/>
        </w:rPr>
        <w:t>KLASA:</w:t>
      </w:r>
      <w:r w:rsidR="005703D6">
        <w:rPr>
          <w:rFonts w:ascii="Arial" w:hAnsi="Arial" w:cs="Arial"/>
          <w:sz w:val="22"/>
          <w:szCs w:val="22"/>
        </w:rPr>
        <w:t xml:space="preserve"> 003-02/19-01/1</w:t>
      </w:r>
    </w:p>
    <w:p w:rsidR="00E4303F" w:rsidRDefault="00E4303F">
      <w:pPr>
        <w:pStyle w:val="Normal1"/>
        <w:jc w:val="both"/>
        <w:rPr>
          <w:rFonts w:ascii="Arial" w:hAnsi="Arial" w:cs="Arial"/>
          <w:sz w:val="22"/>
          <w:szCs w:val="22"/>
        </w:rPr>
      </w:pPr>
      <w:r>
        <w:rPr>
          <w:rFonts w:ascii="Arial" w:hAnsi="Arial" w:cs="Arial"/>
          <w:sz w:val="22"/>
          <w:szCs w:val="22"/>
        </w:rPr>
        <w:t>URBROJ:</w:t>
      </w:r>
      <w:r w:rsidR="005703D6">
        <w:rPr>
          <w:rFonts w:ascii="Arial" w:hAnsi="Arial" w:cs="Arial"/>
          <w:sz w:val="22"/>
          <w:szCs w:val="22"/>
        </w:rPr>
        <w:t xml:space="preserve"> 2176-46-19-05-01</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F7636C" w:rsidRPr="000004AD" w:rsidRDefault="00F7636C" w:rsidP="000642DF">
      <w:pPr>
        <w:pStyle w:val="Normal1"/>
        <w:jc w:val="both"/>
        <w:rPr>
          <w:rFonts w:ascii="Arial" w:eastAsia="Comic Sans MS" w:hAnsi="Arial" w:cs="Arial"/>
          <w:sz w:val="22"/>
          <w:szCs w:val="22"/>
        </w:rPr>
      </w:pP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ED" w:rsidRDefault="000E22ED" w:rsidP="00DC527D">
      <w:r>
        <w:separator/>
      </w:r>
    </w:p>
  </w:endnote>
  <w:endnote w:type="continuationSeparator" w:id="0">
    <w:p w:rsidR="000E22ED" w:rsidRDefault="000E22ED"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ED" w:rsidRDefault="000E22ED" w:rsidP="00DC527D">
      <w:r>
        <w:separator/>
      </w:r>
    </w:p>
  </w:footnote>
  <w:footnote w:type="continuationSeparator" w:id="0">
    <w:p w:rsidR="000E22ED" w:rsidRDefault="000E22ED"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D944221"/>
    <w:multiLevelType w:val="hybridMultilevel"/>
    <w:tmpl w:val="16E264C8"/>
    <w:lvl w:ilvl="0" w:tplc="3E74349E">
      <w:numFmt w:val="bullet"/>
      <w:lvlText w:val="-"/>
      <w:lvlJc w:val="left"/>
      <w:pPr>
        <w:ind w:left="720" w:hanging="360"/>
      </w:pPr>
      <w:rPr>
        <w:rFonts w:ascii="Arial" w:eastAsia="Comic Sans MS" w:hAnsi="Arial" w:cs="Arial" w:hint="default"/>
        <w:i w:val="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0"/>
  </w:num>
  <w:num w:numId="4">
    <w:abstractNumId w:val="17"/>
  </w:num>
  <w:num w:numId="5">
    <w:abstractNumId w:val="2"/>
  </w:num>
  <w:num w:numId="6">
    <w:abstractNumId w:val="16"/>
  </w:num>
  <w:num w:numId="7">
    <w:abstractNumId w:val="0"/>
  </w:num>
  <w:num w:numId="8">
    <w:abstractNumId w:val="13"/>
  </w:num>
  <w:num w:numId="9">
    <w:abstractNumId w:val="4"/>
  </w:num>
  <w:num w:numId="10">
    <w:abstractNumId w:val="12"/>
  </w:num>
  <w:num w:numId="11">
    <w:abstractNumId w:val="21"/>
  </w:num>
  <w:num w:numId="12">
    <w:abstractNumId w:val="8"/>
  </w:num>
  <w:num w:numId="13">
    <w:abstractNumId w:val="5"/>
  </w:num>
  <w:num w:numId="14">
    <w:abstractNumId w:val="11"/>
  </w:num>
  <w:num w:numId="15">
    <w:abstractNumId w:val="14"/>
  </w:num>
  <w:num w:numId="16">
    <w:abstractNumId w:val="9"/>
  </w:num>
  <w:num w:numId="17">
    <w:abstractNumId w:val="10"/>
  </w:num>
  <w:num w:numId="18">
    <w:abstractNumId w:val="19"/>
  </w:num>
  <w:num w:numId="19">
    <w:abstractNumId w:val="22"/>
  </w:num>
  <w:num w:numId="20">
    <w:abstractNumId w:val="18"/>
  </w:num>
  <w:num w:numId="21">
    <w:abstractNumId w:val="23"/>
  </w:num>
  <w:num w:numId="22">
    <w:abstractNumId w:val="3"/>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159"/>
    <w:rsid w:val="000143F9"/>
    <w:rsid w:val="0001532C"/>
    <w:rsid w:val="00015426"/>
    <w:rsid w:val="000213BF"/>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72"/>
    <w:rsid w:val="00042DD2"/>
    <w:rsid w:val="0004575C"/>
    <w:rsid w:val="00045971"/>
    <w:rsid w:val="00045FF0"/>
    <w:rsid w:val="000461F7"/>
    <w:rsid w:val="000462F3"/>
    <w:rsid w:val="00046558"/>
    <w:rsid w:val="00047B8A"/>
    <w:rsid w:val="0005075B"/>
    <w:rsid w:val="00055E3C"/>
    <w:rsid w:val="00057746"/>
    <w:rsid w:val="000642DF"/>
    <w:rsid w:val="0006469A"/>
    <w:rsid w:val="000651B9"/>
    <w:rsid w:val="000662D3"/>
    <w:rsid w:val="00070A17"/>
    <w:rsid w:val="000718A8"/>
    <w:rsid w:val="0007254C"/>
    <w:rsid w:val="00072BDD"/>
    <w:rsid w:val="00073267"/>
    <w:rsid w:val="00074340"/>
    <w:rsid w:val="00074564"/>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0E39"/>
    <w:rsid w:val="000A2A7B"/>
    <w:rsid w:val="000A389B"/>
    <w:rsid w:val="000A5C5E"/>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1884"/>
    <w:rsid w:val="000D2B85"/>
    <w:rsid w:val="000D30A8"/>
    <w:rsid w:val="000D3904"/>
    <w:rsid w:val="000D4A31"/>
    <w:rsid w:val="000D4E49"/>
    <w:rsid w:val="000D56D8"/>
    <w:rsid w:val="000D5A46"/>
    <w:rsid w:val="000E22ED"/>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048"/>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67F39"/>
    <w:rsid w:val="00171A6D"/>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24E5"/>
    <w:rsid w:val="001939CF"/>
    <w:rsid w:val="00193B80"/>
    <w:rsid w:val="001940D7"/>
    <w:rsid w:val="00194756"/>
    <w:rsid w:val="0019475B"/>
    <w:rsid w:val="001949C4"/>
    <w:rsid w:val="00196721"/>
    <w:rsid w:val="00196EE7"/>
    <w:rsid w:val="00197930"/>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8CA"/>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566F5"/>
    <w:rsid w:val="0026084A"/>
    <w:rsid w:val="00260BC4"/>
    <w:rsid w:val="002622D0"/>
    <w:rsid w:val="002643F0"/>
    <w:rsid w:val="002668A3"/>
    <w:rsid w:val="002672D0"/>
    <w:rsid w:val="00267A02"/>
    <w:rsid w:val="00271A7F"/>
    <w:rsid w:val="00271FAE"/>
    <w:rsid w:val="002729CB"/>
    <w:rsid w:val="00272A89"/>
    <w:rsid w:val="002730B3"/>
    <w:rsid w:val="002736E6"/>
    <w:rsid w:val="00274C80"/>
    <w:rsid w:val="00275A74"/>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461A"/>
    <w:rsid w:val="002C5FE0"/>
    <w:rsid w:val="002C71AA"/>
    <w:rsid w:val="002D0C13"/>
    <w:rsid w:val="002D10AE"/>
    <w:rsid w:val="002D131F"/>
    <w:rsid w:val="002D3C20"/>
    <w:rsid w:val="002D3D1C"/>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3E14"/>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4BC5"/>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4FF"/>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77A6B"/>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4B37"/>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A20"/>
    <w:rsid w:val="004E6EBD"/>
    <w:rsid w:val="004F0799"/>
    <w:rsid w:val="004F2F77"/>
    <w:rsid w:val="004F4A98"/>
    <w:rsid w:val="004F51C3"/>
    <w:rsid w:val="004F63B2"/>
    <w:rsid w:val="004F64C7"/>
    <w:rsid w:val="004F7AAC"/>
    <w:rsid w:val="004F7DA4"/>
    <w:rsid w:val="0050215E"/>
    <w:rsid w:val="005026A9"/>
    <w:rsid w:val="00503713"/>
    <w:rsid w:val="00503B22"/>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03D6"/>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01"/>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1E"/>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604B"/>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1F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30DF"/>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4C2"/>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0B7B"/>
    <w:rsid w:val="007316EA"/>
    <w:rsid w:val="0073259C"/>
    <w:rsid w:val="007333A3"/>
    <w:rsid w:val="00734B37"/>
    <w:rsid w:val="0073797F"/>
    <w:rsid w:val="007418F0"/>
    <w:rsid w:val="00743105"/>
    <w:rsid w:val="007441F1"/>
    <w:rsid w:val="00746B91"/>
    <w:rsid w:val="007477FA"/>
    <w:rsid w:val="00747BC3"/>
    <w:rsid w:val="0075089A"/>
    <w:rsid w:val="007520B4"/>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3BD5"/>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C8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604"/>
    <w:rsid w:val="008B0804"/>
    <w:rsid w:val="008B37A0"/>
    <w:rsid w:val="008B4058"/>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5B4A"/>
    <w:rsid w:val="008F3CF1"/>
    <w:rsid w:val="008F5E33"/>
    <w:rsid w:val="00905900"/>
    <w:rsid w:val="009068A1"/>
    <w:rsid w:val="0090741B"/>
    <w:rsid w:val="00907D95"/>
    <w:rsid w:val="0091044B"/>
    <w:rsid w:val="00910930"/>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7A05"/>
    <w:rsid w:val="0096036F"/>
    <w:rsid w:val="0096219A"/>
    <w:rsid w:val="00972077"/>
    <w:rsid w:val="00972379"/>
    <w:rsid w:val="00974539"/>
    <w:rsid w:val="00974D3D"/>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0F"/>
    <w:rsid w:val="009A2E8C"/>
    <w:rsid w:val="009A33D7"/>
    <w:rsid w:val="009A3A58"/>
    <w:rsid w:val="009A72BC"/>
    <w:rsid w:val="009A78FF"/>
    <w:rsid w:val="009B084F"/>
    <w:rsid w:val="009B11BC"/>
    <w:rsid w:val="009B12EB"/>
    <w:rsid w:val="009B208F"/>
    <w:rsid w:val="009B25B2"/>
    <w:rsid w:val="009B3968"/>
    <w:rsid w:val="009B4889"/>
    <w:rsid w:val="009B69C1"/>
    <w:rsid w:val="009B6D3D"/>
    <w:rsid w:val="009B7005"/>
    <w:rsid w:val="009C16B5"/>
    <w:rsid w:val="009C4206"/>
    <w:rsid w:val="009C4A16"/>
    <w:rsid w:val="009C4E4D"/>
    <w:rsid w:val="009C5ABB"/>
    <w:rsid w:val="009C7219"/>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4DAA"/>
    <w:rsid w:val="00A07AF3"/>
    <w:rsid w:val="00A101FD"/>
    <w:rsid w:val="00A11B67"/>
    <w:rsid w:val="00A122CC"/>
    <w:rsid w:val="00A12C44"/>
    <w:rsid w:val="00A15750"/>
    <w:rsid w:val="00A167BF"/>
    <w:rsid w:val="00A16862"/>
    <w:rsid w:val="00A16EB2"/>
    <w:rsid w:val="00A17724"/>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6FD8"/>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0F86"/>
    <w:rsid w:val="00B11BCE"/>
    <w:rsid w:val="00B11F1A"/>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4910"/>
    <w:rsid w:val="00B36F1D"/>
    <w:rsid w:val="00B372D9"/>
    <w:rsid w:val="00B373EF"/>
    <w:rsid w:val="00B3755F"/>
    <w:rsid w:val="00B402A3"/>
    <w:rsid w:val="00B4035B"/>
    <w:rsid w:val="00B40B87"/>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0E34"/>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6BDC"/>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74EB"/>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54A3"/>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78A"/>
    <w:rsid w:val="00CF6E3D"/>
    <w:rsid w:val="00CF744B"/>
    <w:rsid w:val="00D008B1"/>
    <w:rsid w:val="00D011DB"/>
    <w:rsid w:val="00D015B4"/>
    <w:rsid w:val="00D0237B"/>
    <w:rsid w:val="00D0572A"/>
    <w:rsid w:val="00D063C4"/>
    <w:rsid w:val="00D107AB"/>
    <w:rsid w:val="00D109A8"/>
    <w:rsid w:val="00D12795"/>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0792"/>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5A96"/>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476A0"/>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9D7"/>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E7F06"/>
    <w:rsid w:val="00EF16A4"/>
    <w:rsid w:val="00EF1F26"/>
    <w:rsid w:val="00EF2893"/>
    <w:rsid w:val="00EF31E8"/>
    <w:rsid w:val="00EF38C6"/>
    <w:rsid w:val="00EF3971"/>
    <w:rsid w:val="00EF5308"/>
    <w:rsid w:val="00EF5FEE"/>
    <w:rsid w:val="00EF6E6E"/>
    <w:rsid w:val="00EF7680"/>
    <w:rsid w:val="00EF789F"/>
    <w:rsid w:val="00F00029"/>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4EA"/>
    <w:rsid w:val="00FB1C64"/>
    <w:rsid w:val="00FB26B0"/>
    <w:rsid w:val="00FB3DC6"/>
    <w:rsid w:val="00FB3F9A"/>
    <w:rsid w:val="00FB4E4D"/>
    <w:rsid w:val="00FB62D3"/>
    <w:rsid w:val="00FB7768"/>
    <w:rsid w:val="00FC1162"/>
    <w:rsid w:val="00FC149C"/>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05696-A1A8-4343-ADA0-C047EA25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935C0-D5AE-4AAA-8FE3-9CA543C7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13599</Words>
  <Characters>77515</Characters>
  <Application>Microsoft Office Word</Application>
  <DocSecurity>0</DocSecurity>
  <Lines>645</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OSDT-DRAGANA</cp:lastModifiedBy>
  <cp:revision>2</cp:revision>
  <cp:lastPrinted>2019-04-05T08:22:00Z</cp:lastPrinted>
  <dcterms:created xsi:type="dcterms:W3CDTF">2020-10-20T12:28:00Z</dcterms:created>
  <dcterms:modified xsi:type="dcterms:W3CDTF">2020-10-20T12:28:00Z</dcterms:modified>
</cp:coreProperties>
</file>