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D2" w:rsidRDefault="004467D2" w:rsidP="004467D2">
      <w:pPr>
        <w:jc w:val="center"/>
      </w:pPr>
      <w:bookmarkStart w:id="0" w:name="_GoBack"/>
      <w:bookmarkEnd w:id="0"/>
      <w:r>
        <w:t>RASPORED ODRŽAVANJA DOPUNSKOG RADA ŠKOLSKA GODINA: 2015./2016.</w:t>
      </w:r>
    </w:p>
    <w:tbl>
      <w:tblPr>
        <w:tblStyle w:val="Reetkatablice"/>
        <w:tblpPr w:leftFromText="180" w:rightFromText="180" w:vertAnchor="page" w:horzAnchor="margin" w:tblpY="2296"/>
        <w:tblW w:w="14175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559"/>
        <w:gridCol w:w="1559"/>
        <w:gridCol w:w="1276"/>
        <w:gridCol w:w="1417"/>
        <w:gridCol w:w="1560"/>
        <w:gridCol w:w="1275"/>
        <w:gridCol w:w="1593"/>
      </w:tblGrid>
      <w:tr w:rsidR="004467D2" w:rsidTr="004467D2">
        <w:tc>
          <w:tcPr>
            <w:tcW w:w="1384" w:type="dxa"/>
          </w:tcPr>
          <w:p w:rsidR="004467D2" w:rsidRDefault="004467D2" w:rsidP="004467D2">
            <w:pPr>
              <w:jc w:val="center"/>
            </w:pPr>
            <w:r>
              <w:t>Sat</w:t>
            </w:r>
          </w:p>
        </w:tc>
        <w:tc>
          <w:tcPr>
            <w:tcW w:w="1276" w:type="dxa"/>
          </w:tcPr>
          <w:p w:rsidR="004467D2" w:rsidRDefault="004467D2" w:rsidP="004467D2">
            <w:r>
              <w:t xml:space="preserve">17. 6. 2016. PET </w:t>
            </w:r>
          </w:p>
        </w:tc>
        <w:tc>
          <w:tcPr>
            <w:tcW w:w="1276" w:type="dxa"/>
          </w:tcPr>
          <w:p w:rsidR="004467D2" w:rsidRDefault="004467D2" w:rsidP="004467D2">
            <w:r>
              <w:t>20. 6. 2016.  PON</w:t>
            </w:r>
          </w:p>
        </w:tc>
        <w:tc>
          <w:tcPr>
            <w:tcW w:w="1559" w:type="dxa"/>
          </w:tcPr>
          <w:p w:rsidR="004467D2" w:rsidRDefault="004467D2" w:rsidP="004467D2">
            <w:r>
              <w:t>21. 6. 2016. UTO</w:t>
            </w:r>
          </w:p>
        </w:tc>
        <w:tc>
          <w:tcPr>
            <w:tcW w:w="1559" w:type="dxa"/>
          </w:tcPr>
          <w:p w:rsidR="004467D2" w:rsidRDefault="004467D2" w:rsidP="004467D2">
            <w:r>
              <w:t>23.6. 2016. ČET</w:t>
            </w:r>
          </w:p>
        </w:tc>
        <w:tc>
          <w:tcPr>
            <w:tcW w:w="1276" w:type="dxa"/>
          </w:tcPr>
          <w:p w:rsidR="004467D2" w:rsidRDefault="004467D2" w:rsidP="004467D2">
            <w:r>
              <w:t>24. 6. 2016. PET</w:t>
            </w:r>
          </w:p>
        </w:tc>
        <w:tc>
          <w:tcPr>
            <w:tcW w:w="1417" w:type="dxa"/>
          </w:tcPr>
          <w:p w:rsidR="004467D2" w:rsidRDefault="004467D2" w:rsidP="004467D2">
            <w:r>
              <w:t>27. 6. 2016. PON</w:t>
            </w:r>
          </w:p>
        </w:tc>
        <w:tc>
          <w:tcPr>
            <w:tcW w:w="1560" w:type="dxa"/>
          </w:tcPr>
          <w:p w:rsidR="004467D2" w:rsidRDefault="004467D2" w:rsidP="004467D2">
            <w:r>
              <w:t>28.6. 2016 UTO</w:t>
            </w:r>
          </w:p>
        </w:tc>
        <w:tc>
          <w:tcPr>
            <w:tcW w:w="1275" w:type="dxa"/>
          </w:tcPr>
          <w:p w:rsidR="004467D2" w:rsidRDefault="004467D2" w:rsidP="004467D2">
            <w:r>
              <w:t>29.6. 2016 SRI</w:t>
            </w:r>
          </w:p>
        </w:tc>
        <w:tc>
          <w:tcPr>
            <w:tcW w:w="1593" w:type="dxa"/>
          </w:tcPr>
          <w:p w:rsidR="004467D2" w:rsidRDefault="004467D2" w:rsidP="004467D2">
            <w:r>
              <w:t>30.6. 2016.   ČET</w:t>
            </w:r>
          </w:p>
        </w:tc>
      </w:tr>
      <w:tr w:rsidR="004467D2" w:rsidTr="004467D2">
        <w:trPr>
          <w:trHeight w:val="1364"/>
        </w:trPr>
        <w:tc>
          <w:tcPr>
            <w:tcW w:w="1384" w:type="dxa"/>
            <w:vAlign w:val="center"/>
          </w:tcPr>
          <w:p w:rsidR="004467D2" w:rsidRDefault="004467D2" w:rsidP="004467D2">
            <w:r>
              <w:t>8,00-8,45</w:t>
            </w:r>
          </w:p>
          <w:p w:rsidR="004467D2" w:rsidRDefault="004467D2" w:rsidP="004467D2">
            <w:pPr>
              <w:ind w:left="360"/>
            </w:pPr>
          </w:p>
        </w:tc>
        <w:tc>
          <w:tcPr>
            <w:tcW w:w="1276" w:type="dxa"/>
          </w:tcPr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</w:tc>
        <w:tc>
          <w:tcPr>
            <w:tcW w:w="1276" w:type="dxa"/>
          </w:tcPr>
          <w:p w:rsidR="004467D2" w:rsidRDefault="004467D2" w:rsidP="004467D2">
            <w:r>
              <w:t>Lacković J.</w:t>
            </w:r>
          </w:p>
        </w:tc>
        <w:tc>
          <w:tcPr>
            <w:tcW w:w="1559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Lacković J.</w:t>
            </w:r>
          </w:p>
        </w:tc>
        <w:tc>
          <w:tcPr>
            <w:tcW w:w="1559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</w:tc>
        <w:tc>
          <w:tcPr>
            <w:tcW w:w="1276" w:type="dxa"/>
          </w:tcPr>
          <w:p w:rsidR="004467D2" w:rsidRDefault="004467D2" w:rsidP="004467D2">
            <w:r>
              <w:t>Lacković J.</w:t>
            </w:r>
          </w:p>
        </w:tc>
        <w:tc>
          <w:tcPr>
            <w:tcW w:w="1417" w:type="dxa"/>
          </w:tcPr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  <w:tc>
          <w:tcPr>
            <w:tcW w:w="1560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Lacković J.</w:t>
            </w:r>
          </w:p>
        </w:tc>
        <w:tc>
          <w:tcPr>
            <w:tcW w:w="1275" w:type="dxa"/>
          </w:tcPr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  <w:tc>
          <w:tcPr>
            <w:tcW w:w="1593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</w:tr>
      <w:tr w:rsidR="004467D2" w:rsidTr="004467D2">
        <w:tc>
          <w:tcPr>
            <w:tcW w:w="1384" w:type="dxa"/>
            <w:vAlign w:val="center"/>
          </w:tcPr>
          <w:p w:rsidR="004467D2" w:rsidRDefault="004467D2" w:rsidP="004467D2">
            <w:r>
              <w:t>8,50-9,35</w:t>
            </w:r>
          </w:p>
        </w:tc>
        <w:tc>
          <w:tcPr>
            <w:tcW w:w="1276" w:type="dxa"/>
          </w:tcPr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  <w:p w:rsidR="004467D2" w:rsidRDefault="004467D2" w:rsidP="004467D2"/>
        </w:tc>
        <w:tc>
          <w:tcPr>
            <w:tcW w:w="1276" w:type="dxa"/>
          </w:tcPr>
          <w:p w:rsidR="004467D2" w:rsidRDefault="004467D2" w:rsidP="004467D2">
            <w:r>
              <w:t>Lacković J.</w:t>
            </w:r>
          </w:p>
        </w:tc>
        <w:tc>
          <w:tcPr>
            <w:tcW w:w="1559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Lacković J.</w:t>
            </w:r>
          </w:p>
        </w:tc>
        <w:tc>
          <w:tcPr>
            <w:tcW w:w="1559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</w:tc>
        <w:tc>
          <w:tcPr>
            <w:tcW w:w="1276" w:type="dxa"/>
          </w:tcPr>
          <w:p w:rsidR="004467D2" w:rsidRDefault="004467D2" w:rsidP="004467D2">
            <w:r>
              <w:t>Lacković J.</w:t>
            </w:r>
          </w:p>
        </w:tc>
        <w:tc>
          <w:tcPr>
            <w:tcW w:w="1417" w:type="dxa"/>
          </w:tcPr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  <w:tc>
          <w:tcPr>
            <w:tcW w:w="1560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Lacković J.</w:t>
            </w:r>
          </w:p>
        </w:tc>
        <w:tc>
          <w:tcPr>
            <w:tcW w:w="1275" w:type="dxa"/>
          </w:tcPr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  <w:tc>
          <w:tcPr>
            <w:tcW w:w="1593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</w:tr>
      <w:tr w:rsidR="004467D2" w:rsidTr="004467D2">
        <w:trPr>
          <w:trHeight w:val="1770"/>
        </w:trPr>
        <w:tc>
          <w:tcPr>
            <w:tcW w:w="1384" w:type="dxa"/>
            <w:vAlign w:val="center"/>
          </w:tcPr>
          <w:p w:rsidR="004467D2" w:rsidRDefault="004467D2" w:rsidP="004467D2">
            <w:r>
              <w:t>9,50-10,35</w:t>
            </w:r>
          </w:p>
        </w:tc>
        <w:tc>
          <w:tcPr>
            <w:tcW w:w="1276" w:type="dxa"/>
          </w:tcPr>
          <w:p w:rsidR="004467D2" w:rsidRDefault="004467D2" w:rsidP="004467D2">
            <w:r>
              <w:t>Lacković J.</w:t>
            </w:r>
          </w:p>
        </w:tc>
        <w:tc>
          <w:tcPr>
            <w:tcW w:w="1276" w:type="dxa"/>
          </w:tcPr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  <w:tc>
          <w:tcPr>
            <w:tcW w:w="1559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</w:tc>
        <w:tc>
          <w:tcPr>
            <w:tcW w:w="1559" w:type="dxa"/>
          </w:tcPr>
          <w:p w:rsidR="004467D2" w:rsidRDefault="004467D2" w:rsidP="004467D2">
            <w:r>
              <w:t>Mehanović M.</w:t>
            </w:r>
          </w:p>
          <w:p w:rsidR="004467D2" w:rsidRPr="004467D2" w:rsidRDefault="004467D2" w:rsidP="004467D2">
            <w:r>
              <w:t>Lacković J.</w:t>
            </w:r>
          </w:p>
        </w:tc>
        <w:tc>
          <w:tcPr>
            <w:tcW w:w="1276" w:type="dxa"/>
          </w:tcPr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  <w:tc>
          <w:tcPr>
            <w:tcW w:w="1417" w:type="dxa"/>
          </w:tcPr>
          <w:p w:rsidR="004467D2" w:rsidRDefault="004467D2" w:rsidP="004467D2">
            <w:r>
              <w:t>Lacković J.</w:t>
            </w:r>
          </w:p>
        </w:tc>
        <w:tc>
          <w:tcPr>
            <w:tcW w:w="1560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  <w:tc>
          <w:tcPr>
            <w:tcW w:w="1275" w:type="dxa"/>
          </w:tcPr>
          <w:p w:rsidR="004467D2" w:rsidRDefault="004467D2" w:rsidP="004467D2">
            <w:r>
              <w:t>Lacković J.</w:t>
            </w:r>
          </w:p>
        </w:tc>
        <w:tc>
          <w:tcPr>
            <w:tcW w:w="1593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</w:tr>
      <w:tr w:rsidR="004467D2" w:rsidTr="004467D2">
        <w:trPr>
          <w:trHeight w:val="1628"/>
        </w:trPr>
        <w:tc>
          <w:tcPr>
            <w:tcW w:w="1384" w:type="dxa"/>
            <w:vAlign w:val="center"/>
          </w:tcPr>
          <w:p w:rsidR="004467D2" w:rsidRDefault="004467D2" w:rsidP="004467D2">
            <w:r>
              <w:t>10,40-11,25</w:t>
            </w:r>
          </w:p>
        </w:tc>
        <w:tc>
          <w:tcPr>
            <w:tcW w:w="1276" w:type="dxa"/>
          </w:tcPr>
          <w:p w:rsidR="004467D2" w:rsidRDefault="004467D2" w:rsidP="004467D2">
            <w:r>
              <w:t>Lacković J.</w:t>
            </w:r>
          </w:p>
        </w:tc>
        <w:tc>
          <w:tcPr>
            <w:tcW w:w="1276" w:type="dxa"/>
          </w:tcPr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  <w:tc>
          <w:tcPr>
            <w:tcW w:w="1559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</w:tc>
        <w:tc>
          <w:tcPr>
            <w:tcW w:w="1559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Lacković J.</w:t>
            </w:r>
          </w:p>
          <w:p w:rsidR="004467D2" w:rsidRDefault="004467D2" w:rsidP="004467D2"/>
        </w:tc>
        <w:tc>
          <w:tcPr>
            <w:tcW w:w="1276" w:type="dxa"/>
          </w:tcPr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  <w:tc>
          <w:tcPr>
            <w:tcW w:w="1417" w:type="dxa"/>
          </w:tcPr>
          <w:p w:rsidR="004467D2" w:rsidRDefault="004467D2" w:rsidP="004467D2">
            <w:r>
              <w:t>Lacković J.</w:t>
            </w:r>
          </w:p>
        </w:tc>
        <w:tc>
          <w:tcPr>
            <w:tcW w:w="1560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Cikuša R.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  <w:tc>
          <w:tcPr>
            <w:tcW w:w="1275" w:type="dxa"/>
          </w:tcPr>
          <w:p w:rsidR="004467D2" w:rsidRDefault="004467D2" w:rsidP="004467D2">
            <w:r>
              <w:t>Lacković J.</w:t>
            </w:r>
          </w:p>
        </w:tc>
        <w:tc>
          <w:tcPr>
            <w:tcW w:w="1593" w:type="dxa"/>
          </w:tcPr>
          <w:p w:rsidR="004467D2" w:rsidRDefault="004467D2" w:rsidP="004467D2">
            <w:r>
              <w:t>Mehanović M.</w:t>
            </w:r>
          </w:p>
          <w:p w:rsidR="004467D2" w:rsidRDefault="004467D2" w:rsidP="004467D2">
            <w:r>
              <w:t>Celinšćak I.</w:t>
            </w:r>
          </w:p>
          <w:p w:rsidR="004467D2" w:rsidRDefault="004467D2" w:rsidP="004467D2"/>
        </w:tc>
      </w:tr>
    </w:tbl>
    <w:p w:rsidR="004467D2" w:rsidRDefault="004467D2" w:rsidP="004467D2"/>
    <w:sectPr w:rsidR="004467D2" w:rsidSect="00555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64" w:rsidRDefault="008B4564" w:rsidP="004467D2">
      <w:pPr>
        <w:spacing w:after="0" w:line="240" w:lineRule="auto"/>
      </w:pPr>
      <w:r>
        <w:separator/>
      </w:r>
    </w:p>
  </w:endnote>
  <w:endnote w:type="continuationSeparator" w:id="0">
    <w:p w:rsidR="008B4564" w:rsidRDefault="008B4564" w:rsidP="004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64" w:rsidRDefault="008B4564" w:rsidP="004467D2">
      <w:pPr>
        <w:spacing w:after="0" w:line="240" w:lineRule="auto"/>
      </w:pPr>
      <w:r>
        <w:separator/>
      </w:r>
    </w:p>
  </w:footnote>
  <w:footnote w:type="continuationSeparator" w:id="0">
    <w:p w:rsidR="008B4564" w:rsidRDefault="008B4564" w:rsidP="0044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42"/>
    <w:rsid w:val="00153C42"/>
    <w:rsid w:val="004467D2"/>
    <w:rsid w:val="004F7918"/>
    <w:rsid w:val="008B4564"/>
    <w:rsid w:val="00AE7D1D"/>
    <w:rsid w:val="00B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777EB-EC17-45C7-9E19-8E177FB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D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4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7D2"/>
  </w:style>
  <w:style w:type="paragraph" w:styleId="Podnoje">
    <w:name w:val="footer"/>
    <w:basedOn w:val="Normal"/>
    <w:link w:val="PodnojeChar"/>
    <w:uiPriority w:val="99"/>
    <w:unhideWhenUsed/>
    <w:rsid w:val="0044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IVANA</cp:lastModifiedBy>
  <cp:revision>2</cp:revision>
  <dcterms:created xsi:type="dcterms:W3CDTF">2016-06-16T09:37:00Z</dcterms:created>
  <dcterms:modified xsi:type="dcterms:W3CDTF">2016-06-16T09:37:00Z</dcterms:modified>
</cp:coreProperties>
</file>